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59B0" w14:textId="77777777" w:rsidR="00CD3F61" w:rsidRPr="00DF7A36" w:rsidRDefault="007B7981" w:rsidP="00C52E1D">
      <w:pPr>
        <w:jc w:val="both"/>
        <w:rPr>
          <w:b/>
          <w:lang w:val="sk-SK"/>
        </w:rPr>
      </w:pPr>
      <w:r w:rsidRPr="00DF7A36">
        <w:rPr>
          <w:b/>
          <w:lang w:val="sk-SK"/>
        </w:rPr>
        <w:t>Názov:</w:t>
      </w:r>
    </w:p>
    <w:p w14:paraId="3D3DAA31" w14:textId="5F33B196" w:rsidR="00C52E1D" w:rsidRPr="00DF7A36" w:rsidRDefault="00170A5E" w:rsidP="00AE7D1F">
      <w:pPr>
        <w:rPr>
          <w:b/>
          <w:lang w:val="sk-SK"/>
        </w:rPr>
      </w:pPr>
      <w:r w:rsidRPr="00DF7A36">
        <w:rPr>
          <w:lang w:val="sk-SK"/>
        </w:rPr>
        <w:t>Zhodnotenie</w:t>
      </w:r>
      <w:r w:rsidR="002921FE" w:rsidRPr="00DF7A36">
        <w:rPr>
          <w:lang w:val="sk-SK"/>
        </w:rPr>
        <w:t xml:space="preserve"> </w:t>
      </w:r>
      <w:r w:rsidRPr="00DF7A36">
        <w:rPr>
          <w:lang w:val="sk-SK"/>
        </w:rPr>
        <w:t xml:space="preserve">významu </w:t>
      </w:r>
      <w:r w:rsidR="005F73AF" w:rsidRPr="00DF7A36">
        <w:rPr>
          <w:lang w:val="sk-SK"/>
        </w:rPr>
        <w:t xml:space="preserve">vybraných </w:t>
      </w:r>
      <w:r w:rsidR="005E5303" w:rsidRPr="00DF7A36">
        <w:rPr>
          <w:lang w:val="sk-SK"/>
        </w:rPr>
        <w:t>rybníkov ako migračnej zastávky pre vodné vtáky</w:t>
      </w:r>
    </w:p>
    <w:p w14:paraId="48147781" w14:textId="77777777" w:rsidR="005D555E" w:rsidRPr="00DF7A36" w:rsidRDefault="005D555E" w:rsidP="00AE7D1F">
      <w:pPr>
        <w:rPr>
          <w:lang w:val="sk-SK"/>
        </w:rPr>
      </w:pPr>
    </w:p>
    <w:p w14:paraId="4FBCABA8" w14:textId="76E54A12" w:rsidR="008525AE" w:rsidRPr="00DF7A36" w:rsidRDefault="005D555E" w:rsidP="00C52E1D">
      <w:pPr>
        <w:jc w:val="both"/>
        <w:rPr>
          <w:lang w:val="sk-SK"/>
        </w:rPr>
      </w:pPr>
      <w:r w:rsidRPr="00DF7A36">
        <w:rPr>
          <w:b/>
          <w:lang w:val="sk-SK"/>
        </w:rPr>
        <w:t xml:space="preserve">Vyučujúci: </w:t>
      </w:r>
      <w:r w:rsidRPr="00DF7A36">
        <w:rPr>
          <w:lang w:val="sk-SK"/>
        </w:rPr>
        <w:t>Nuhlíčková Soň</w:t>
      </w:r>
      <w:r w:rsidR="00F829E3">
        <w:rPr>
          <w:lang w:val="sk-SK"/>
        </w:rPr>
        <w:t>a,</w:t>
      </w:r>
      <w:r w:rsidR="005E5303" w:rsidRPr="00DF7A36">
        <w:rPr>
          <w:lang w:val="sk-SK"/>
        </w:rPr>
        <w:t xml:space="preserve"> </w:t>
      </w:r>
      <w:r w:rsidR="00DB4CBE" w:rsidRPr="00DB4CBE">
        <w:rPr>
          <w:lang w:val="sk-SK"/>
        </w:rPr>
        <w:t>Křišťan Jiří</w:t>
      </w:r>
      <w:r w:rsidR="00F829E3">
        <w:rPr>
          <w:lang w:val="sk-SK"/>
        </w:rPr>
        <w:t>, Svetlík Ján</w:t>
      </w:r>
    </w:p>
    <w:p w14:paraId="77EE403F" w14:textId="77777777" w:rsidR="00DB4CBE" w:rsidRDefault="00DB4CBE">
      <w:pPr>
        <w:rPr>
          <w:b/>
          <w:lang w:val="sk-SK"/>
        </w:rPr>
      </w:pPr>
    </w:p>
    <w:p w14:paraId="7FDAE3DD" w14:textId="04DEF1C8" w:rsidR="00CD3F61" w:rsidRPr="00DF7A36" w:rsidRDefault="007B7981">
      <w:pPr>
        <w:rPr>
          <w:b/>
          <w:lang w:val="sk-SK"/>
        </w:rPr>
      </w:pPr>
      <w:r w:rsidRPr="00DF7A36">
        <w:rPr>
          <w:b/>
          <w:lang w:val="sk-SK"/>
        </w:rPr>
        <w:t xml:space="preserve">Cieľ: </w:t>
      </w:r>
    </w:p>
    <w:p w14:paraId="7775857D" w14:textId="0A79C17D" w:rsidR="007B7981" w:rsidRPr="00DF7A36" w:rsidRDefault="00CD3F61">
      <w:pPr>
        <w:rPr>
          <w:lang w:val="sk-SK"/>
        </w:rPr>
      </w:pPr>
      <w:r w:rsidRPr="00DF7A36">
        <w:rPr>
          <w:lang w:val="sk-SK"/>
        </w:rPr>
        <w:t>Z</w:t>
      </w:r>
      <w:r w:rsidR="002921FE" w:rsidRPr="00DF7A36">
        <w:rPr>
          <w:lang w:val="sk-SK"/>
        </w:rPr>
        <w:t>istiť štruktúru spoločenstva vodných vtákov, vrátane migrujúcej zložky vo vzťahu k</w:t>
      </w:r>
      <w:r w:rsidR="00FF2334" w:rsidRPr="00DF7A36">
        <w:rPr>
          <w:lang w:val="sk-SK"/>
        </w:rPr>
        <w:t xml:space="preserve"> </w:t>
      </w:r>
      <w:r w:rsidR="002921FE" w:rsidRPr="00DF7A36">
        <w:rPr>
          <w:lang w:val="sk-SK"/>
        </w:rPr>
        <w:t xml:space="preserve">ekologickým premenným </w:t>
      </w:r>
      <w:r w:rsidR="007C66B1" w:rsidRPr="00DF7A36">
        <w:rPr>
          <w:lang w:val="sk-SK"/>
        </w:rPr>
        <w:t>v</w:t>
      </w:r>
      <w:r w:rsidR="00DF7A36" w:rsidRPr="00DF7A36">
        <w:rPr>
          <w:lang w:val="sk-SK"/>
        </w:rPr>
        <w:t>o vybranej</w:t>
      </w:r>
      <w:r w:rsidR="007C66B1" w:rsidRPr="00DF7A36">
        <w:rPr>
          <w:lang w:val="sk-SK"/>
        </w:rPr>
        <w:t xml:space="preserve"> </w:t>
      </w:r>
      <w:r w:rsidR="00C7607D" w:rsidRPr="00DF7A36">
        <w:rPr>
          <w:lang w:val="sk-SK"/>
        </w:rPr>
        <w:t>modelovej</w:t>
      </w:r>
      <w:r w:rsidR="002921FE" w:rsidRPr="00DF7A36">
        <w:rPr>
          <w:lang w:val="sk-SK"/>
        </w:rPr>
        <w:t xml:space="preserve"> </w:t>
      </w:r>
      <w:r w:rsidR="00C7607D" w:rsidRPr="00DF7A36">
        <w:rPr>
          <w:lang w:val="sk-SK"/>
        </w:rPr>
        <w:t>lokalite</w:t>
      </w:r>
      <w:r w:rsidR="00FF2334" w:rsidRPr="00DF7A36">
        <w:rPr>
          <w:lang w:val="sk-SK"/>
        </w:rPr>
        <w:t>.</w:t>
      </w:r>
    </w:p>
    <w:p w14:paraId="3E4B72EE" w14:textId="77777777" w:rsidR="005D555E" w:rsidRPr="00DF7A36" w:rsidRDefault="005D555E" w:rsidP="00CD3F61">
      <w:pPr>
        <w:jc w:val="both"/>
        <w:rPr>
          <w:lang w:val="sk-SK"/>
        </w:rPr>
      </w:pPr>
    </w:p>
    <w:p w14:paraId="30C00A2A" w14:textId="11441C4B" w:rsidR="002921FE" w:rsidRPr="00DF7A36" w:rsidRDefault="00CA0FE8" w:rsidP="00CD3F61">
      <w:pPr>
        <w:jc w:val="both"/>
        <w:rPr>
          <w:b/>
          <w:lang w:val="sk-SK"/>
        </w:rPr>
      </w:pPr>
      <w:r w:rsidRPr="00DF7A36">
        <w:rPr>
          <w:b/>
          <w:lang w:val="sk-SK"/>
        </w:rPr>
        <w:t>Krátka anotácia:</w:t>
      </w:r>
    </w:p>
    <w:p w14:paraId="6125D1A7" w14:textId="36BD381E" w:rsidR="00C7607D" w:rsidRPr="00DF7A36" w:rsidRDefault="00CD3F61" w:rsidP="00CD3F61">
      <w:pPr>
        <w:jc w:val="both"/>
        <w:rPr>
          <w:lang w:val="sk-SK"/>
        </w:rPr>
      </w:pPr>
      <w:r w:rsidRPr="00DF7A36">
        <w:rPr>
          <w:lang w:val="sk-SK"/>
        </w:rPr>
        <w:t>Väčšina prirodzených mokradí na Slovensku je v </w:t>
      </w:r>
      <w:r w:rsidR="00DF7A36" w:rsidRPr="00DF7A36">
        <w:rPr>
          <w:lang w:val="sk-SK"/>
        </w:rPr>
        <w:t>súčasnosti</w:t>
      </w:r>
      <w:r w:rsidRPr="00DF7A36">
        <w:rPr>
          <w:lang w:val="sk-SK"/>
        </w:rPr>
        <w:t xml:space="preserve"> vysušená a skultivovaná. V takejto premenenej krajine majú pre vodné vtáctvo nezastupiteľný význam rybníky. Intenzifikácia hospodárenia</w:t>
      </w:r>
      <w:r w:rsidR="00482CD1">
        <w:rPr>
          <w:lang w:val="sk-SK"/>
        </w:rPr>
        <w:t xml:space="preserve"> </w:t>
      </w:r>
      <w:r w:rsidRPr="00DF7A36">
        <w:rPr>
          <w:lang w:val="sk-SK"/>
        </w:rPr>
        <w:t xml:space="preserve">v rybníkoch </w:t>
      </w:r>
      <w:r w:rsidR="00482CD1">
        <w:rPr>
          <w:lang w:val="sk-SK"/>
        </w:rPr>
        <w:t>je jednou z</w:t>
      </w:r>
      <w:r w:rsidRPr="00DF7A36">
        <w:rPr>
          <w:lang w:val="sk-SK"/>
        </w:rPr>
        <w:t xml:space="preserve"> hlavn</w:t>
      </w:r>
      <w:r w:rsidR="00482CD1">
        <w:rPr>
          <w:lang w:val="sk-SK"/>
        </w:rPr>
        <w:t>ých</w:t>
      </w:r>
      <w:r w:rsidRPr="00DF7A36">
        <w:rPr>
          <w:lang w:val="sk-SK"/>
        </w:rPr>
        <w:t xml:space="preserve"> príčin znižovania ekologickej kvality územia a úbytku biodiverzity. Na druhej strane, rybníky sa stali v  premenenej krajine kľúčovým </w:t>
      </w:r>
      <w:r w:rsidR="009B4731" w:rsidRPr="00DF7A36">
        <w:rPr>
          <w:lang w:val="sk-SK"/>
        </w:rPr>
        <w:t>prostredím</w:t>
      </w:r>
      <w:r w:rsidRPr="00DF7A36">
        <w:rPr>
          <w:lang w:val="sk-SK"/>
        </w:rPr>
        <w:t xml:space="preserve"> pre mnohé druhy vodného vtáctva</w:t>
      </w:r>
      <w:r w:rsidR="009B4731" w:rsidRPr="00DF7A36">
        <w:rPr>
          <w:lang w:val="sk-SK"/>
        </w:rPr>
        <w:t>, napr.</w:t>
      </w:r>
      <w:r w:rsidRPr="00DF7A36">
        <w:rPr>
          <w:lang w:val="sk-SK"/>
        </w:rPr>
        <w:t xml:space="preserve"> ako hniezdny biotop alebo migračná zastávka.</w:t>
      </w:r>
      <w:r w:rsidR="00C7607D" w:rsidRPr="00DF7A36">
        <w:rPr>
          <w:lang w:val="sk-SK"/>
        </w:rPr>
        <w:t xml:space="preserve"> Konflikty medzi záujmami produkcie rýb</w:t>
      </w:r>
      <w:r w:rsidR="00144575" w:rsidRPr="00DF7A36">
        <w:rPr>
          <w:lang w:val="sk-SK"/>
        </w:rPr>
        <w:t xml:space="preserve"> </w:t>
      </w:r>
      <w:r w:rsidR="00C7607D" w:rsidRPr="00DF7A36">
        <w:rPr>
          <w:lang w:val="sk-SK"/>
        </w:rPr>
        <w:t>a potrebami vodného vtáctva patria k dlhodobým problémom na Slovensku. Preto zhodnoten</w:t>
      </w:r>
      <w:r w:rsidR="005F73AF" w:rsidRPr="00DF7A36">
        <w:rPr>
          <w:lang w:val="sk-SK"/>
        </w:rPr>
        <w:t>ie kvality prostredia modelových rybníkov</w:t>
      </w:r>
      <w:r w:rsidR="00C7607D" w:rsidRPr="00DF7A36">
        <w:rPr>
          <w:lang w:val="sk-SK"/>
        </w:rPr>
        <w:t xml:space="preserve"> vo vzťahu k vodnému vtáctvu môže podať </w:t>
      </w:r>
      <w:r w:rsidR="00651DBD" w:rsidRPr="00DF7A36">
        <w:rPr>
          <w:lang w:val="sk-SK"/>
        </w:rPr>
        <w:t>základné</w:t>
      </w:r>
      <w:r w:rsidR="00C7607D" w:rsidRPr="00DF7A36">
        <w:rPr>
          <w:lang w:val="sk-SK"/>
        </w:rPr>
        <w:t xml:space="preserve"> informácie k tejto problematike.</w:t>
      </w:r>
    </w:p>
    <w:p w14:paraId="3C42964F" w14:textId="77777777" w:rsidR="00C7607D" w:rsidRPr="00DF7A36" w:rsidRDefault="00C7607D" w:rsidP="00CD3F61">
      <w:pPr>
        <w:jc w:val="both"/>
        <w:rPr>
          <w:lang w:val="sk-SK"/>
        </w:rPr>
      </w:pPr>
    </w:p>
    <w:p w14:paraId="60B92FC9" w14:textId="68E5DE1A" w:rsidR="002B0862" w:rsidRPr="00DF7A36" w:rsidRDefault="005D555E" w:rsidP="002B0862">
      <w:pPr>
        <w:rPr>
          <w:b/>
          <w:lang w:val="sk-SK"/>
        </w:rPr>
      </w:pPr>
      <w:r w:rsidRPr="00DF7A36">
        <w:rPr>
          <w:b/>
          <w:lang w:val="sk-SK"/>
        </w:rPr>
        <w:t xml:space="preserve">Metódy: </w:t>
      </w:r>
    </w:p>
    <w:p w14:paraId="769672F5" w14:textId="77777777" w:rsidR="00AE7D1F" w:rsidRPr="00DF7A36" w:rsidRDefault="00AE7D1F" w:rsidP="002B0862">
      <w:pPr>
        <w:rPr>
          <w:b/>
          <w:lang w:val="sk-SK"/>
        </w:rPr>
      </w:pPr>
    </w:p>
    <w:p w14:paraId="558672B2" w14:textId="668B620F" w:rsidR="00AE7D1F" w:rsidRPr="00DF7A36" w:rsidRDefault="00AE7D1F" w:rsidP="002B0862">
      <w:pPr>
        <w:rPr>
          <w:b/>
          <w:lang w:val="sk-SK"/>
        </w:rPr>
      </w:pPr>
      <w:r w:rsidRPr="00DF7A36">
        <w:rPr>
          <w:b/>
          <w:lang w:val="sk-SK"/>
        </w:rPr>
        <w:t>1. Ornitologický výskum:</w:t>
      </w:r>
    </w:p>
    <w:p w14:paraId="78DA40A4" w14:textId="141E9EC2" w:rsidR="00F74D7A" w:rsidRPr="00DF7A36" w:rsidRDefault="00C7607D" w:rsidP="002B0862">
      <w:pPr>
        <w:jc w:val="both"/>
        <w:rPr>
          <w:lang w:val="sk-SK"/>
        </w:rPr>
      </w:pPr>
      <w:r w:rsidRPr="00DF7A36">
        <w:rPr>
          <w:lang w:val="sk-SK"/>
        </w:rPr>
        <w:t xml:space="preserve">Sčítanie vodného a na vodu viazaného vtáctva bude vykonané </w:t>
      </w:r>
      <w:r w:rsidR="004275BD" w:rsidRPr="00DF7A36">
        <w:rPr>
          <w:lang w:val="sk-SK"/>
        </w:rPr>
        <w:t>s využitím binokulárnych a monokulárnych ďalekohľadov</w:t>
      </w:r>
      <w:r w:rsidR="004033BB" w:rsidRPr="00DF7A36">
        <w:rPr>
          <w:lang w:val="sk-SK"/>
        </w:rPr>
        <w:t xml:space="preserve"> (Trnka &amp; Grim, 2014)</w:t>
      </w:r>
      <w:r w:rsidR="004275BD" w:rsidRPr="00DF7A36">
        <w:rPr>
          <w:lang w:val="sk-SK"/>
        </w:rPr>
        <w:t>. Vizuálna a akustická</w:t>
      </w:r>
      <w:r w:rsidR="004275BD" w:rsidRPr="00DF7A36">
        <w:rPr>
          <w:b/>
          <w:lang w:val="sk-SK"/>
        </w:rPr>
        <w:t xml:space="preserve"> </w:t>
      </w:r>
      <w:r w:rsidR="004275BD" w:rsidRPr="00DF7A36">
        <w:rPr>
          <w:lang w:val="sk-SK"/>
        </w:rPr>
        <w:t>identifikácia vtákov bude vykonaná pomocou štandardných ornitologických  kľúčov, napr. Svensson et al. (2009) tak, že rybníky</w:t>
      </w:r>
      <w:r w:rsidR="00DF7A36">
        <w:rPr>
          <w:lang w:val="sk-SK"/>
        </w:rPr>
        <w:t xml:space="preserve"> vybraného územia</w:t>
      </w:r>
      <w:r w:rsidR="004275BD" w:rsidRPr="00DF7A36">
        <w:rPr>
          <w:lang w:val="sk-SK"/>
        </w:rPr>
        <w:t xml:space="preserve"> budú obchádzané jednotlivými skupinami, pričom na vhodnom mieste s dostatočnou viditeľnosťou budú sčítané všetky videné (počuté) druhy vtákov.</w:t>
      </w:r>
      <w:r w:rsidR="002B0862" w:rsidRPr="00DF7A36">
        <w:rPr>
          <w:lang w:val="sk-SK"/>
        </w:rPr>
        <w:t xml:space="preserve"> </w:t>
      </w:r>
    </w:p>
    <w:p w14:paraId="23421D07" w14:textId="77777777" w:rsidR="00035C5B" w:rsidRPr="00DF7A36" w:rsidRDefault="00035C5B" w:rsidP="002B0862">
      <w:pPr>
        <w:jc w:val="both"/>
        <w:rPr>
          <w:lang w:val="sk-SK"/>
        </w:rPr>
      </w:pPr>
    </w:p>
    <w:p w14:paraId="3A680DBD" w14:textId="68A08DE5" w:rsidR="00AE7D1F" w:rsidRPr="00DF7A36" w:rsidRDefault="00B83940" w:rsidP="002B0862">
      <w:pPr>
        <w:jc w:val="both"/>
        <w:rPr>
          <w:b/>
          <w:lang w:val="sk-SK"/>
        </w:rPr>
      </w:pPr>
      <w:r w:rsidRPr="00DF7A36">
        <w:rPr>
          <w:b/>
          <w:lang w:val="sk-SK"/>
        </w:rPr>
        <w:t xml:space="preserve">2. </w:t>
      </w:r>
      <w:r w:rsidR="008525AE" w:rsidRPr="00DF7A36">
        <w:rPr>
          <w:b/>
          <w:lang w:val="sk-SK"/>
        </w:rPr>
        <w:t>Fyzikálno-chemické parametre</w:t>
      </w:r>
      <w:r w:rsidR="00AE7D1F" w:rsidRPr="00DF7A36">
        <w:rPr>
          <w:b/>
          <w:lang w:val="sk-SK"/>
        </w:rPr>
        <w:t xml:space="preserve"> vodného prostredia:</w:t>
      </w:r>
    </w:p>
    <w:p w14:paraId="6B2C4328" w14:textId="77777777" w:rsidR="00AE7D1F" w:rsidRPr="00DF7A36" w:rsidRDefault="00AE7D1F" w:rsidP="002B0862">
      <w:pPr>
        <w:jc w:val="both"/>
        <w:rPr>
          <w:rFonts w:eastAsia="Times New Roman"/>
          <w:color w:val="000000"/>
          <w:lang w:val="sk-SK"/>
        </w:rPr>
      </w:pPr>
    </w:p>
    <w:p w14:paraId="112EF3BD" w14:textId="4666AA16" w:rsidR="00AE7D1F" w:rsidRPr="00DF7A36" w:rsidRDefault="00AE7D1F" w:rsidP="00AE7D1F">
      <w:pPr>
        <w:pStyle w:val="Odsekzoznamu"/>
        <w:numPr>
          <w:ilvl w:val="0"/>
          <w:numId w:val="34"/>
        </w:numPr>
        <w:jc w:val="both"/>
        <w:rPr>
          <w:rFonts w:eastAsia="Times New Roman"/>
          <w:color w:val="000000"/>
          <w:lang w:val="sk-SK"/>
        </w:rPr>
      </w:pPr>
      <w:r w:rsidRPr="00DF7A36">
        <w:rPr>
          <w:rFonts w:eastAsia="Times New Roman"/>
          <w:color w:val="000000"/>
          <w:lang w:val="sk-SK"/>
        </w:rPr>
        <w:t xml:space="preserve">Teplota </w:t>
      </w:r>
      <w:r w:rsidR="00B83940" w:rsidRPr="00DF7A36">
        <w:rPr>
          <w:rFonts w:eastAsia="Times New Roman"/>
          <w:color w:val="000000"/>
          <w:lang w:val="sk-SK"/>
        </w:rPr>
        <w:t xml:space="preserve">vody </w:t>
      </w:r>
      <w:r w:rsidRPr="00DF7A36">
        <w:rPr>
          <w:rFonts w:eastAsia="Times New Roman"/>
          <w:color w:val="000000"/>
          <w:lang w:val="sk-SK"/>
        </w:rPr>
        <w:t>(</w:t>
      </w:r>
      <w:r w:rsidRPr="00DF7A36">
        <w:rPr>
          <w:rFonts w:eastAsia="Times New Roman"/>
          <w:color w:val="000000"/>
          <w:lang w:val="sk-SK"/>
        </w:rPr>
        <w:sym w:font="Symbol" w:char="F0B0"/>
      </w:r>
      <w:r w:rsidRPr="00DF7A36">
        <w:rPr>
          <w:rFonts w:eastAsia="Times New Roman"/>
          <w:color w:val="000000"/>
          <w:lang w:val="sk-SK"/>
        </w:rPr>
        <w:t>C)</w:t>
      </w:r>
    </w:p>
    <w:p w14:paraId="084E48D5" w14:textId="3ACD05E7" w:rsidR="00AE7D1F" w:rsidRPr="00DF7A36" w:rsidRDefault="00AE7D1F" w:rsidP="00AE7D1F">
      <w:pPr>
        <w:pStyle w:val="Odsekzoznamu"/>
        <w:numPr>
          <w:ilvl w:val="0"/>
          <w:numId w:val="34"/>
        </w:numPr>
        <w:jc w:val="both"/>
        <w:rPr>
          <w:rFonts w:eastAsia="Times New Roman"/>
          <w:color w:val="000000"/>
          <w:lang w:val="sk-SK"/>
        </w:rPr>
      </w:pPr>
      <w:r w:rsidRPr="00DF7A36">
        <w:rPr>
          <w:rFonts w:eastAsia="Times New Roman"/>
          <w:color w:val="000000"/>
          <w:lang w:val="sk-SK"/>
        </w:rPr>
        <w:t>Priehľadnosť vody (cm)</w:t>
      </w:r>
    </w:p>
    <w:p w14:paraId="66684B9A" w14:textId="40C79F66" w:rsidR="00AE7D1F" w:rsidRPr="00DF7A36" w:rsidRDefault="00AE7D1F" w:rsidP="00AE7D1F">
      <w:pPr>
        <w:pStyle w:val="Odsekzoznamu"/>
        <w:numPr>
          <w:ilvl w:val="0"/>
          <w:numId w:val="34"/>
        </w:numPr>
        <w:jc w:val="both"/>
        <w:rPr>
          <w:rFonts w:eastAsia="Times New Roman"/>
          <w:color w:val="000000"/>
          <w:lang w:val="sk-SK"/>
        </w:rPr>
      </w:pPr>
      <w:r w:rsidRPr="00DF7A36">
        <w:rPr>
          <w:rFonts w:eastAsia="Times New Roman"/>
          <w:color w:val="000000"/>
          <w:lang w:val="sk-SK"/>
        </w:rPr>
        <w:t>Obsah kyslíka (mg/l)</w:t>
      </w:r>
    </w:p>
    <w:p w14:paraId="453AED76" w14:textId="0FA66DB7" w:rsidR="00AE7D1F" w:rsidRPr="00DF7A36" w:rsidRDefault="00AE7D1F" w:rsidP="00AE7D1F">
      <w:pPr>
        <w:pStyle w:val="Odsekzoznamu"/>
        <w:numPr>
          <w:ilvl w:val="0"/>
          <w:numId w:val="34"/>
        </w:numPr>
        <w:jc w:val="both"/>
        <w:rPr>
          <w:rFonts w:eastAsia="Times New Roman"/>
          <w:color w:val="000000"/>
          <w:lang w:val="sk-SK"/>
        </w:rPr>
      </w:pPr>
      <w:r w:rsidRPr="00DF7A36">
        <w:rPr>
          <w:rFonts w:eastAsia="Times New Roman"/>
          <w:color w:val="000000"/>
          <w:lang w:val="sk-SK"/>
        </w:rPr>
        <w:t xml:space="preserve">Konduktivita </w:t>
      </w:r>
      <w:r w:rsidRPr="00DF7A36">
        <w:rPr>
          <w:rFonts w:eastAsia="Times New Roman"/>
          <w:color w:val="auto"/>
          <w:lang w:val="sk-SK"/>
        </w:rPr>
        <w:t>(</w:t>
      </w:r>
      <w:r w:rsidRPr="00DF7A36">
        <w:rPr>
          <w:color w:val="auto"/>
          <w:shd w:val="clear" w:color="auto" w:fill="FFFFFF"/>
          <w:lang w:val="sk-SK"/>
        </w:rPr>
        <w:t>S.m/mm</w:t>
      </w:r>
      <w:r w:rsidRPr="00DF7A36">
        <w:rPr>
          <w:color w:val="auto"/>
          <w:shd w:val="clear" w:color="auto" w:fill="FFFFFF"/>
          <w:vertAlign w:val="superscript"/>
          <w:lang w:val="sk-SK"/>
        </w:rPr>
        <w:t>2</w:t>
      </w:r>
      <w:r w:rsidRPr="00DF7A36">
        <w:rPr>
          <w:rFonts w:eastAsia="Times New Roman"/>
          <w:color w:val="auto"/>
          <w:lang w:val="sk-SK"/>
        </w:rPr>
        <w:t>)</w:t>
      </w:r>
    </w:p>
    <w:p w14:paraId="72018687" w14:textId="0A23B2BE" w:rsidR="009B4731" w:rsidRDefault="009B4731" w:rsidP="002B0862">
      <w:pPr>
        <w:jc w:val="both"/>
        <w:rPr>
          <w:rFonts w:eastAsia="Times New Roman"/>
          <w:color w:val="000000"/>
          <w:lang w:val="sk-SK"/>
        </w:rPr>
      </w:pPr>
    </w:p>
    <w:p w14:paraId="168CCE43" w14:textId="77777777" w:rsidR="00DB4CBE" w:rsidRPr="00DF7A36" w:rsidRDefault="00DB4CBE" w:rsidP="002B0862">
      <w:pPr>
        <w:jc w:val="both"/>
        <w:rPr>
          <w:rFonts w:eastAsia="Times New Roman"/>
          <w:color w:val="000000"/>
          <w:lang w:val="sk-SK"/>
        </w:rPr>
      </w:pPr>
    </w:p>
    <w:p w14:paraId="7A6B1A1B" w14:textId="6DBC9608" w:rsidR="009B4731" w:rsidRPr="00DF7A36" w:rsidRDefault="009B4731" w:rsidP="009B4731">
      <w:pPr>
        <w:tabs>
          <w:tab w:val="left" w:pos="1131"/>
        </w:tabs>
        <w:jc w:val="both"/>
        <w:rPr>
          <w:b/>
          <w:lang w:val="sk-SK"/>
        </w:rPr>
      </w:pPr>
      <w:r w:rsidRPr="00DF7A36">
        <w:rPr>
          <w:b/>
          <w:lang w:val="sk-SK"/>
        </w:rPr>
        <w:t>Pomôcky nevyhnutné v</w:t>
      </w:r>
      <w:r w:rsidR="00035C5B" w:rsidRPr="00DF7A36">
        <w:rPr>
          <w:b/>
          <w:lang w:val="sk-SK"/>
        </w:rPr>
        <w:t> </w:t>
      </w:r>
      <w:r w:rsidRPr="00DF7A36">
        <w:rPr>
          <w:b/>
          <w:lang w:val="sk-SK"/>
        </w:rPr>
        <w:t>teréne</w:t>
      </w:r>
      <w:r w:rsidR="00035C5B" w:rsidRPr="00DF7A36">
        <w:rPr>
          <w:b/>
          <w:lang w:val="sk-SK"/>
        </w:rPr>
        <w:t>:</w:t>
      </w:r>
    </w:p>
    <w:p w14:paraId="20412C54" w14:textId="6A80629B" w:rsidR="003A0AB9" w:rsidRPr="00DF7A36" w:rsidRDefault="009B4731" w:rsidP="002B0862">
      <w:pPr>
        <w:jc w:val="both"/>
        <w:rPr>
          <w:rFonts w:eastAsia="Times New Roman"/>
          <w:color w:val="000000"/>
          <w:lang w:val="sk-SK"/>
        </w:rPr>
      </w:pPr>
      <w:r w:rsidRPr="00DF7A36">
        <w:rPr>
          <w:rFonts w:eastAsia="Luxi Sans"/>
          <w:color w:val="auto"/>
          <w:lang w:val="sk-SK"/>
        </w:rPr>
        <w:t xml:space="preserve">Primerané a nenápadné oblečenie, pevná obuv, </w:t>
      </w:r>
      <w:r w:rsidR="00FE60CE" w:rsidRPr="00DF7A36">
        <w:rPr>
          <w:rFonts w:eastAsia="Luxi Sans"/>
          <w:color w:val="auto"/>
          <w:lang w:val="sk-SK"/>
        </w:rPr>
        <w:t>zápisník a</w:t>
      </w:r>
      <w:r w:rsidR="00290B18" w:rsidRPr="00DF7A36">
        <w:rPr>
          <w:rFonts w:eastAsia="Luxi Sans"/>
          <w:color w:val="auto"/>
          <w:lang w:val="sk-SK"/>
        </w:rPr>
        <w:t> </w:t>
      </w:r>
      <w:r w:rsidR="00FE60CE" w:rsidRPr="00DF7A36">
        <w:rPr>
          <w:rFonts w:eastAsia="Luxi Sans"/>
          <w:color w:val="auto"/>
          <w:lang w:val="sk-SK"/>
        </w:rPr>
        <w:t>ceruzka (</w:t>
      </w:r>
      <w:r w:rsidR="003A0AB9" w:rsidRPr="00DF7A36">
        <w:rPr>
          <w:rFonts w:eastAsia="Luxi Sans"/>
          <w:color w:val="auto"/>
          <w:lang w:val="sk-SK"/>
        </w:rPr>
        <w:t>aspoň jeden</w:t>
      </w:r>
      <w:r w:rsidR="00FE60CE" w:rsidRPr="00DF7A36">
        <w:rPr>
          <w:rFonts w:eastAsia="Luxi Sans"/>
          <w:color w:val="auto"/>
          <w:lang w:val="sk-SK"/>
        </w:rPr>
        <w:t xml:space="preserve"> v skupine)</w:t>
      </w:r>
      <w:r w:rsidRPr="00DF7A36">
        <w:rPr>
          <w:rFonts w:eastAsia="Luxi Sans"/>
          <w:color w:val="auto"/>
          <w:lang w:val="sk-SK"/>
        </w:rPr>
        <w:t>, binokulárny a monokulárny ďalekohľad</w:t>
      </w:r>
      <w:r w:rsidR="00035C5B" w:rsidRPr="00DF7A36">
        <w:rPr>
          <w:rFonts w:eastAsia="Luxi Sans"/>
          <w:color w:val="auto"/>
          <w:lang w:val="sk-SK"/>
        </w:rPr>
        <w:t xml:space="preserve"> (donesie pedagóg)</w:t>
      </w:r>
      <w:r w:rsidRPr="00DF7A36">
        <w:rPr>
          <w:rFonts w:eastAsia="Luxi Sans"/>
          <w:color w:val="auto"/>
          <w:lang w:val="sk-SK"/>
        </w:rPr>
        <w:t>, GPS prístroj (</w:t>
      </w:r>
      <w:r w:rsidR="00035C5B" w:rsidRPr="00DF7A36">
        <w:rPr>
          <w:rFonts w:eastAsia="Luxi Sans"/>
          <w:color w:val="auto"/>
          <w:lang w:val="sk-SK"/>
        </w:rPr>
        <w:t>donesie pedagóg</w:t>
      </w:r>
      <w:r w:rsidRPr="00DF7A36">
        <w:rPr>
          <w:rFonts w:eastAsia="Luxi Sans"/>
          <w:color w:val="auto"/>
          <w:lang w:val="sk-SK"/>
        </w:rPr>
        <w:t>), určovací kľúč (</w:t>
      </w:r>
      <w:r w:rsidR="00035C5B" w:rsidRPr="00DF7A36">
        <w:rPr>
          <w:rFonts w:eastAsia="Luxi Sans"/>
          <w:color w:val="auto"/>
          <w:lang w:val="sk-SK"/>
        </w:rPr>
        <w:t xml:space="preserve">donesie pedagóg; </w:t>
      </w:r>
      <w:r w:rsidRPr="00DF7A36">
        <w:rPr>
          <w:rFonts w:eastAsia="Luxi Sans"/>
          <w:color w:val="auto"/>
          <w:lang w:val="sk-SK"/>
        </w:rPr>
        <w:t>1-2 ks pre skupinu), fotoaparát</w:t>
      </w:r>
      <w:r w:rsidR="003A0AB9" w:rsidRPr="00DF7A36">
        <w:rPr>
          <w:rFonts w:eastAsia="Luxi Sans"/>
          <w:color w:val="auto"/>
          <w:lang w:val="sk-SK"/>
        </w:rPr>
        <w:t>/mobil</w:t>
      </w:r>
      <w:r w:rsidRPr="00DF7A36">
        <w:rPr>
          <w:rFonts w:eastAsia="Luxi Sans"/>
          <w:color w:val="auto"/>
          <w:lang w:val="sk-SK"/>
        </w:rPr>
        <w:t xml:space="preserve"> </w:t>
      </w:r>
      <w:r w:rsidR="003A0AB9" w:rsidRPr="00DF7A36">
        <w:rPr>
          <w:rFonts w:eastAsia="Luxi Sans"/>
          <w:color w:val="auto"/>
          <w:lang w:val="sk-SK"/>
        </w:rPr>
        <w:t>(aspoň jeden na fotodokumentáciu v skupine)</w:t>
      </w:r>
      <w:r w:rsidR="00DB4CBE">
        <w:rPr>
          <w:rFonts w:eastAsia="Luxi Sans"/>
          <w:color w:val="auto"/>
          <w:lang w:val="sk-SK"/>
        </w:rPr>
        <w:t>.</w:t>
      </w:r>
    </w:p>
    <w:p w14:paraId="5608D720" w14:textId="77777777" w:rsidR="00035C5B" w:rsidRPr="00DF7A36" w:rsidRDefault="00035C5B" w:rsidP="00BD239E">
      <w:pPr>
        <w:rPr>
          <w:b/>
          <w:lang w:val="sk-SK"/>
        </w:rPr>
      </w:pPr>
    </w:p>
    <w:p w14:paraId="21AA1F35" w14:textId="68DBD261" w:rsidR="00BD239E" w:rsidRPr="00DF7A36" w:rsidRDefault="00C52E1D" w:rsidP="00BD239E">
      <w:pPr>
        <w:rPr>
          <w:b/>
          <w:lang w:val="sk-SK"/>
        </w:rPr>
      </w:pPr>
      <w:r w:rsidRPr="00DF7A36">
        <w:rPr>
          <w:b/>
          <w:lang w:val="sk-SK"/>
        </w:rPr>
        <w:t>Úlohy:</w:t>
      </w:r>
    </w:p>
    <w:p w14:paraId="2DEDFAA5" w14:textId="77777777" w:rsidR="00BD239E" w:rsidRPr="00DF7A36" w:rsidRDefault="00BD239E" w:rsidP="00BD239E">
      <w:pPr>
        <w:rPr>
          <w:b/>
          <w:lang w:val="sk-SK"/>
        </w:rPr>
      </w:pPr>
    </w:p>
    <w:p w14:paraId="4D23C537" w14:textId="6D249841" w:rsidR="003A0AB9" w:rsidRPr="00DF7A36" w:rsidRDefault="003A0AB9" w:rsidP="00BD239E">
      <w:pPr>
        <w:pStyle w:val="Odsekzoznamu"/>
        <w:numPr>
          <w:ilvl w:val="0"/>
          <w:numId w:val="27"/>
        </w:numPr>
        <w:rPr>
          <w:b/>
          <w:lang w:val="sk-SK"/>
        </w:rPr>
      </w:pPr>
      <w:r w:rsidRPr="00DF7A36">
        <w:rPr>
          <w:b/>
          <w:lang w:val="sk-SK"/>
        </w:rPr>
        <w:t xml:space="preserve">Terénna </w:t>
      </w:r>
      <w:r w:rsidR="00BD239E" w:rsidRPr="00DF7A36">
        <w:rPr>
          <w:b/>
          <w:lang w:val="sk-SK"/>
        </w:rPr>
        <w:t>práca</w:t>
      </w:r>
      <w:r w:rsidRPr="00DF7A36">
        <w:rPr>
          <w:b/>
          <w:lang w:val="sk-SK"/>
        </w:rPr>
        <w:t>:</w:t>
      </w:r>
    </w:p>
    <w:p w14:paraId="3F0A7ED7" w14:textId="10B0D853" w:rsidR="003A0AB9" w:rsidRPr="00DF7A36" w:rsidRDefault="003A0AB9">
      <w:pPr>
        <w:rPr>
          <w:b/>
          <w:lang w:val="sk-SK"/>
        </w:rPr>
      </w:pPr>
    </w:p>
    <w:p w14:paraId="5723D1B4" w14:textId="39ACFACE" w:rsidR="0065363D" w:rsidRPr="00DF7A36" w:rsidRDefault="003A0AB9" w:rsidP="001F01DA">
      <w:pPr>
        <w:pStyle w:val="Odsekzoznamu"/>
        <w:numPr>
          <w:ilvl w:val="0"/>
          <w:numId w:val="33"/>
        </w:numPr>
        <w:ind w:left="284" w:hanging="284"/>
        <w:jc w:val="both"/>
        <w:rPr>
          <w:lang w:val="sk-SK"/>
        </w:rPr>
      </w:pPr>
      <w:r w:rsidRPr="00DF7A36">
        <w:rPr>
          <w:lang w:val="sk-SK"/>
        </w:rPr>
        <w:t>Sčítanie vodného a na vodu viazaného vtáctva</w:t>
      </w:r>
      <w:r w:rsidR="0065363D" w:rsidRPr="00DF7A36">
        <w:rPr>
          <w:lang w:val="sk-SK"/>
        </w:rPr>
        <w:t xml:space="preserve">: </w:t>
      </w:r>
    </w:p>
    <w:p w14:paraId="34EC556F" w14:textId="79281250" w:rsidR="0065363D" w:rsidRPr="00DF7A36" w:rsidRDefault="0065363D" w:rsidP="0065363D">
      <w:pPr>
        <w:pStyle w:val="Odsekzoznamu"/>
        <w:numPr>
          <w:ilvl w:val="0"/>
          <w:numId w:val="30"/>
        </w:numPr>
        <w:jc w:val="both"/>
        <w:rPr>
          <w:lang w:val="sk-SK"/>
        </w:rPr>
      </w:pPr>
      <w:r w:rsidRPr="00DF7A36">
        <w:rPr>
          <w:lang w:val="sk-SK"/>
        </w:rPr>
        <w:t>vizuálna a akustická</w:t>
      </w:r>
      <w:r w:rsidRPr="00DF7A36">
        <w:rPr>
          <w:b/>
          <w:lang w:val="sk-SK"/>
        </w:rPr>
        <w:t xml:space="preserve"> </w:t>
      </w:r>
      <w:r w:rsidRPr="00DF7A36">
        <w:rPr>
          <w:lang w:val="sk-SK"/>
        </w:rPr>
        <w:t>identifikácia vtákov pomocou štandardných ornitologických  kľúčov, napr. Svensson et al. (2009)</w:t>
      </w:r>
      <w:r w:rsidR="00A35C3C" w:rsidRPr="00DF7A36">
        <w:rPr>
          <w:lang w:val="sk-SK"/>
        </w:rPr>
        <w:t>;</w:t>
      </w:r>
    </w:p>
    <w:p w14:paraId="4501E8D9" w14:textId="615C6C58" w:rsidR="00A35C3C" w:rsidRPr="00DF7A36" w:rsidRDefault="0065363D" w:rsidP="0065363D">
      <w:pPr>
        <w:pStyle w:val="Odsekzoznamu"/>
        <w:numPr>
          <w:ilvl w:val="0"/>
          <w:numId w:val="30"/>
        </w:numPr>
        <w:jc w:val="both"/>
        <w:rPr>
          <w:lang w:val="sk-SK"/>
        </w:rPr>
      </w:pPr>
      <w:r w:rsidRPr="00DF7A36">
        <w:rPr>
          <w:lang w:val="sk-SK"/>
        </w:rPr>
        <w:t>práca s binokulárnym a monokulárnym ďalekohľadom</w:t>
      </w:r>
      <w:r w:rsidR="00A35C3C" w:rsidRPr="00DF7A36">
        <w:rPr>
          <w:lang w:val="sk-SK"/>
        </w:rPr>
        <w:t>;</w:t>
      </w:r>
    </w:p>
    <w:p w14:paraId="2169CE8D" w14:textId="45BDF381" w:rsidR="0065363D" w:rsidRPr="00DF7A36" w:rsidRDefault="005F73AF" w:rsidP="0065363D">
      <w:pPr>
        <w:pStyle w:val="Odsekzoznamu"/>
        <w:numPr>
          <w:ilvl w:val="0"/>
          <w:numId w:val="30"/>
        </w:numPr>
        <w:jc w:val="both"/>
        <w:rPr>
          <w:lang w:val="sk-SK"/>
        </w:rPr>
      </w:pPr>
      <w:r w:rsidRPr="00DF7A36">
        <w:rPr>
          <w:lang w:val="sk-SK"/>
        </w:rPr>
        <w:t>s</w:t>
      </w:r>
      <w:r w:rsidR="0065363D" w:rsidRPr="00DF7A36">
        <w:rPr>
          <w:lang w:val="sk-SK"/>
        </w:rPr>
        <w:t>tručný opis modelovej lokality</w:t>
      </w:r>
      <w:r w:rsidR="00AD69AD" w:rsidRPr="00DF7A36">
        <w:rPr>
          <w:lang w:val="sk-SK"/>
        </w:rPr>
        <w:t xml:space="preserve"> a doplnkové informácie (priemerná hĺbka každej kazety, % zastúpenie biotopov, vegetačné pomery, informácie o zarybnení – druhy rýb a ich množstvo)</w:t>
      </w:r>
    </w:p>
    <w:p w14:paraId="6AFE630D" w14:textId="3C2AD3AC" w:rsidR="0065363D" w:rsidRPr="00DF7A36" w:rsidRDefault="0065363D" w:rsidP="0065363D">
      <w:pPr>
        <w:jc w:val="both"/>
        <w:rPr>
          <w:lang w:val="sk-SK"/>
        </w:rPr>
      </w:pPr>
    </w:p>
    <w:p w14:paraId="52074154" w14:textId="57BD9F5F" w:rsidR="0065363D" w:rsidRPr="00DF7A36" w:rsidRDefault="000979D6" w:rsidP="00D3137F">
      <w:pPr>
        <w:pStyle w:val="Odsekzoznamu"/>
        <w:numPr>
          <w:ilvl w:val="0"/>
          <w:numId w:val="33"/>
        </w:numPr>
        <w:ind w:left="357" w:hanging="357"/>
        <w:jc w:val="both"/>
        <w:rPr>
          <w:lang w:val="sk-SK"/>
        </w:rPr>
      </w:pPr>
      <w:r w:rsidRPr="00DF7A36">
        <w:rPr>
          <w:lang w:val="sk-SK"/>
        </w:rPr>
        <w:t>Meranie fyzikálno-chemických parametrov</w:t>
      </w:r>
      <w:r w:rsidR="0065363D" w:rsidRPr="00DF7A36">
        <w:rPr>
          <w:lang w:val="sk-SK"/>
        </w:rPr>
        <w:t>:</w:t>
      </w:r>
    </w:p>
    <w:p w14:paraId="0C519FE0" w14:textId="5D8F679A" w:rsidR="00D3137F" w:rsidRPr="00DF7A36" w:rsidRDefault="00D3137F" w:rsidP="00D3137F">
      <w:pPr>
        <w:pStyle w:val="Odsekzoznamu"/>
        <w:numPr>
          <w:ilvl w:val="0"/>
          <w:numId w:val="30"/>
        </w:numPr>
        <w:jc w:val="both"/>
        <w:rPr>
          <w:rFonts w:eastAsia="Times New Roman"/>
          <w:color w:val="000000"/>
          <w:lang w:val="sk-SK"/>
        </w:rPr>
      </w:pPr>
      <w:r w:rsidRPr="00DF7A36">
        <w:rPr>
          <w:rFonts w:eastAsia="Times New Roman"/>
          <w:color w:val="000000"/>
          <w:lang w:val="sk-SK"/>
        </w:rPr>
        <w:t>p</w:t>
      </w:r>
      <w:r w:rsidR="009228ED" w:rsidRPr="00DF7A36">
        <w:rPr>
          <w:rFonts w:eastAsia="Times New Roman"/>
          <w:color w:val="000000"/>
          <w:lang w:val="sk-SK"/>
        </w:rPr>
        <w:t xml:space="preserve">riehľadnosť vody </w:t>
      </w:r>
      <w:r w:rsidR="009228ED" w:rsidRPr="00DF7A36">
        <w:rPr>
          <w:lang w:val="sk-SK"/>
        </w:rPr>
        <w:t xml:space="preserve">sa stanoví Secciho doskou </w:t>
      </w:r>
      <w:r w:rsidR="005F73AF" w:rsidRPr="00DF7A36">
        <w:rPr>
          <w:rFonts w:eastAsia="Times New Roman"/>
          <w:color w:val="000000"/>
          <w:lang w:val="sk-SK"/>
        </w:rPr>
        <w:t>(cm);</w:t>
      </w:r>
      <w:r w:rsidR="009228ED" w:rsidRPr="00DF7A36">
        <w:rPr>
          <w:rFonts w:eastAsia="Times New Roman"/>
          <w:color w:val="000000"/>
          <w:lang w:val="sk-SK"/>
        </w:rPr>
        <w:t xml:space="preserve"> </w:t>
      </w:r>
    </w:p>
    <w:p w14:paraId="51628FD9" w14:textId="2000FC0D" w:rsidR="00144575" w:rsidRPr="00DF7A36" w:rsidRDefault="005F73AF" w:rsidP="00D3137F">
      <w:pPr>
        <w:pStyle w:val="Odsekzoznamu"/>
        <w:numPr>
          <w:ilvl w:val="0"/>
          <w:numId w:val="30"/>
        </w:numPr>
        <w:jc w:val="both"/>
        <w:rPr>
          <w:rFonts w:eastAsia="Times New Roman"/>
          <w:color w:val="000000"/>
          <w:lang w:val="sk-SK"/>
        </w:rPr>
      </w:pPr>
      <w:r w:rsidRPr="00DF7A36">
        <w:rPr>
          <w:rFonts w:eastAsia="Times New Roman"/>
          <w:color w:val="000000"/>
          <w:lang w:val="sk-SK"/>
        </w:rPr>
        <w:t>f</w:t>
      </w:r>
      <w:r w:rsidR="00D3137F" w:rsidRPr="00DF7A36">
        <w:rPr>
          <w:rFonts w:eastAsia="Times New Roman"/>
          <w:color w:val="000000"/>
          <w:lang w:val="sk-SK"/>
        </w:rPr>
        <w:t xml:space="preserve">yzikálno-chemické parametre </w:t>
      </w:r>
      <w:r w:rsidR="009228ED" w:rsidRPr="00DF7A36">
        <w:rPr>
          <w:rFonts w:eastAsia="Times New Roman"/>
          <w:color w:val="000000"/>
          <w:lang w:val="sk-SK"/>
        </w:rPr>
        <w:t>budú</w:t>
      </w:r>
      <w:r w:rsidR="00F06FAA" w:rsidRPr="00DF7A36">
        <w:rPr>
          <w:rFonts w:eastAsia="Times New Roman"/>
          <w:color w:val="000000"/>
          <w:lang w:val="sk-SK"/>
        </w:rPr>
        <w:t xml:space="preserve"> </w:t>
      </w:r>
      <w:r w:rsidR="009228ED" w:rsidRPr="00DF7A36">
        <w:rPr>
          <w:rFonts w:eastAsia="Times New Roman"/>
          <w:color w:val="000000"/>
          <w:lang w:val="sk-SK"/>
        </w:rPr>
        <w:t xml:space="preserve">merané </w:t>
      </w:r>
      <w:r w:rsidRPr="00DF7A36">
        <w:rPr>
          <w:rFonts w:eastAsia="Times New Roman"/>
          <w:color w:val="000000"/>
          <w:lang w:val="sk-SK"/>
        </w:rPr>
        <w:t>pomocou prenosného prístroja</w:t>
      </w:r>
      <w:r w:rsidR="00482CD1">
        <w:rPr>
          <w:rFonts w:eastAsia="Times New Roman"/>
          <w:color w:val="000000"/>
          <w:lang w:val="sk-SK"/>
        </w:rPr>
        <w:t xml:space="preserve"> (donesie pedagóg)</w:t>
      </w:r>
    </w:p>
    <w:p w14:paraId="17533813" w14:textId="77777777" w:rsidR="009228ED" w:rsidRPr="00DF7A36" w:rsidRDefault="009228ED" w:rsidP="0065363D">
      <w:pPr>
        <w:jc w:val="both"/>
        <w:rPr>
          <w:lang w:val="sk-SK"/>
        </w:rPr>
      </w:pPr>
    </w:p>
    <w:p w14:paraId="7380A04A" w14:textId="5A53C9CB" w:rsidR="0065363D" w:rsidRPr="00DF7A36" w:rsidRDefault="00D3137F" w:rsidP="00DB4CBE">
      <w:pPr>
        <w:ind w:hanging="142"/>
        <w:jc w:val="both"/>
        <w:rPr>
          <w:b/>
          <w:lang w:val="sk-SK"/>
        </w:rPr>
      </w:pPr>
      <w:r w:rsidRPr="00DF7A36">
        <w:rPr>
          <w:shd w:val="clear" w:color="auto" w:fill="FFFFFF"/>
          <w:lang w:val="sk-SK"/>
        </w:rPr>
        <w:tab/>
      </w:r>
      <w:r w:rsidR="00BD239E" w:rsidRPr="00DF7A36">
        <w:rPr>
          <w:b/>
          <w:lang w:val="sk-SK"/>
        </w:rPr>
        <w:t>Spracovanie a analýza výsledkov:</w:t>
      </w:r>
    </w:p>
    <w:p w14:paraId="767257EA" w14:textId="77777777" w:rsidR="0065363D" w:rsidRPr="00DF7A36" w:rsidRDefault="0065363D" w:rsidP="0065363D">
      <w:pPr>
        <w:pStyle w:val="Odsekzoznamu"/>
        <w:jc w:val="both"/>
        <w:rPr>
          <w:b/>
          <w:lang w:val="sk-SK"/>
        </w:rPr>
      </w:pPr>
    </w:p>
    <w:p w14:paraId="53DE1EBF" w14:textId="77777777" w:rsidR="0065363D" w:rsidRPr="00DF7A36" w:rsidRDefault="00BD239E" w:rsidP="0065363D">
      <w:pPr>
        <w:pStyle w:val="Odsekzoznamu"/>
        <w:numPr>
          <w:ilvl w:val="0"/>
          <w:numId w:val="30"/>
        </w:numPr>
        <w:snapToGrid w:val="0"/>
        <w:jc w:val="both"/>
        <w:rPr>
          <w:lang w:val="sk-SK"/>
        </w:rPr>
      </w:pPr>
      <w:r w:rsidRPr="00DF7A36">
        <w:rPr>
          <w:lang w:val="sk-SK"/>
        </w:rPr>
        <w:t xml:space="preserve">prepis terénnych údajov (napr. MS exel); </w:t>
      </w:r>
    </w:p>
    <w:p w14:paraId="5C87B920" w14:textId="77777777" w:rsidR="0065363D" w:rsidRPr="00DF7A36" w:rsidRDefault="00BD239E" w:rsidP="0065363D">
      <w:pPr>
        <w:pStyle w:val="Odsekzoznamu"/>
        <w:numPr>
          <w:ilvl w:val="0"/>
          <w:numId w:val="30"/>
        </w:numPr>
        <w:snapToGrid w:val="0"/>
        <w:jc w:val="both"/>
        <w:rPr>
          <w:lang w:val="sk-SK"/>
        </w:rPr>
      </w:pPr>
      <w:r w:rsidRPr="00DF7A36">
        <w:rPr>
          <w:lang w:val="sk-SK"/>
        </w:rPr>
        <w:t xml:space="preserve">príprava údajov pre vyhodnotenie: odporúčané slovenské názvoslovie, odborné názvoslovie a taxonomické poradie druhov podľa Kovalík et al. (2010); </w:t>
      </w:r>
    </w:p>
    <w:p w14:paraId="6FC07DAF" w14:textId="77777777" w:rsidR="0065363D" w:rsidRPr="00DF7A36" w:rsidRDefault="00BD239E" w:rsidP="0065363D">
      <w:pPr>
        <w:pStyle w:val="Odsekzoznamu"/>
        <w:numPr>
          <w:ilvl w:val="0"/>
          <w:numId w:val="30"/>
        </w:numPr>
        <w:snapToGrid w:val="0"/>
        <w:jc w:val="both"/>
        <w:rPr>
          <w:lang w:val="sk-SK"/>
        </w:rPr>
      </w:pPr>
      <w:r w:rsidRPr="00DF7A36">
        <w:rPr>
          <w:lang w:val="sk-SK"/>
        </w:rPr>
        <w:t xml:space="preserve">základná charakteristika ornitocenóz: súpis druhov, abundancia, dominancia (Janda &amp; Řepa, 1986; Townsend et al. 2010);  </w:t>
      </w:r>
    </w:p>
    <w:p w14:paraId="6814E06B" w14:textId="58A01DD6" w:rsidR="0065363D" w:rsidRPr="00DF7A36" w:rsidRDefault="0065363D" w:rsidP="0065363D">
      <w:pPr>
        <w:pStyle w:val="Odsekzoznamu"/>
        <w:numPr>
          <w:ilvl w:val="0"/>
          <w:numId w:val="30"/>
        </w:numPr>
        <w:snapToGrid w:val="0"/>
        <w:jc w:val="both"/>
        <w:rPr>
          <w:lang w:val="sk-SK"/>
        </w:rPr>
      </w:pPr>
      <w:r w:rsidRPr="00DF7A36">
        <w:rPr>
          <w:lang w:val="sk-SK"/>
        </w:rPr>
        <w:t xml:space="preserve">identifikácia </w:t>
      </w:r>
      <w:r w:rsidR="00E62679" w:rsidRPr="00DF7A36">
        <w:rPr>
          <w:lang w:val="sk-SK"/>
        </w:rPr>
        <w:t>ochranársky</w:t>
      </w:r>
      <w:r w:rsidRPr="00DF7A36">
        <w:rPr>
          <w:lang w:val="sk-SK"/>
        </w:rPr>
        <w:t xml:space="preserve"> významných druhov vtákov (kategorizácia podľa Demko et al., 2014)</w:t>
      </w:r>
      <w:r w:rsidR="00F00759" w:rsidRPr="00DF7A36">
        <w:rPr>
          <w:lang w:val="sk-SK"/>
        </w:rPr>
        <w:t>;</w:t>
      </w:r>
    </w:p>
    <w:p w14:paraId="05E0EDA3" w14:textId="7BD572CE" w:rsidR="0065363D" w:rsidRPr="00DF7A36" w:rsidRDefault="0065363D" w:rsidP="0065363D">
      <w:pPr>
        <w:pStyle w:val="Odsekzoznamu"/>
        <w:numPr>
          <w:ilvl w:val="0"/>
          <w:numId w:val="30"/>
        </w:numPr>
        <w:snapToGrid w:val="0"/>
        <w:jc w:val="both"/>
        <w:rPr>
          <w:lang w:val="sk-SK"/>
        </w:rPr>
      </w:pPr>
      <w:r w:rsidRPr="00DF7A36">
        <w:rPr>
          <w:lang w:val="sk-SK"/>
        </w:rPr>
        <w:t>identifikácia potenciálnych hniezdičov a</w:t>
      </w:r>
      <w:r w:rsidR="00A35C3C" w:rsidRPr="00DF7A36">
        <w:rPr>
          <w:lang w:val="sk-SK"/>
        </w:rPr>
        <w:t> </w:t>
      </w:r>
      <w:r w:rsidRPr="00DF7A36">
        <w:rPr>
          <w:lang w:val="sk-SK"/>
        </w:rPr>
        <w:t>transmigrantov</w:t>
      </w:r>
      <w:r w:rsidR="00A35C3C" w:rsidRPr="00DF7A36">
        <w:rPr>
          <w:lang w:val="sk-SK"/>
        </w:rPr>
        <w:t>;</w:t>
      </w:r>
    </w:p>
    <w:p w14:paraId="7C21D402" w14:textId="6AB266B4" w:rsidR="0065363D" w:rsidRPr="00DF7A36" w:rsidRDefault="009A2187" w:rsidP="0065363D">
      <w:pPr>
        <w:pStyle w:val="Odsekzoznamu"/>
        <w:numPr>
          <w:ilvl w:val="0"/>
          <w:numId w:val="30"/>
        </w:numPr>
        <w:snapToGrid w:val="0"/>
        <w:jc w:val="both"/>
        <w:rPr>
          <w:lang w:val="sk-SK"/>
        </w:rPr>
      </w:pPr>
      <w:r w:rsidRPr="00DF7A36">
        <w:rPr>
          <w:lang w:val="sk-SK"/>
        </w:rPr>
        <w:t>vyhodnotenie ornitologických</w:t>
      </w:r>
      <w:r w:rsidR="0065363D" w:rsidRPr="00DF7A36">
        <w:rPr>
          <w:lang w:val="sk-SK"/>
        </w:rPr>
        <w:t xml:space="preserve"> výsledkov vo vzťahu k premenným vodného prostredia</w:t>
      </w:r>
      <w:r w:rsidR="00F00759" w:rsidRPr="00DF7A36">
        <w:rPr>
          <w:lang w:val="sk-SK"/>
        </w:rPr>
        <w:t xml:space="preserve"> (štatistické vyhodnotenie)</w:t>
      </w:r>
      <w:r w:rsidRPr="00DF7A36">
        <w:rPr>
          <w:lang w:val="sk-SK"/>
        </w:rPr>
        <w:t xml:space="preserve"> a ich interpretácia;</w:t>
      </w:r>
    </w:p>
    <w:p w14:paraId="679ECF1D" w14:textId="6F960297" w:rsidR="00DF5074" w:rsidRPr="00DF7A36" w:rsidRDefault="00A35C3C" w:rsidP="0065363D">
      <w:pPr>
        <w:pStyle w:val="Odsekzoznamu"/>
        <w:numPr>
          <w:ilvl w:val="0"/>
          <w:numId w:val="30"/>
        </w:numPr>
        <w:snapToGrid w:val="0"/>
        <w:jc w:val="both"/>
        <w:rPr>
          <w:lang w:val="sk-SK"/>
        </w:rPr>
      </w:pPr>
      <w:r w:rsidRPr="00DF7A36">
        <w:rPr>
          <w:lang w:val="sk-SK"/>
        </w:rPr>
        <w:t>p</w:t>
      </w:r>
      <w:r w:rsidR="0065363D" w:rsidRPr="00DF7A36">
        <w:rPr>
          <w:lang w:val="sk-SK"/>
        </w:rPr>
        <w:t>orovnanie získaných výsledkov medzi skupinami a diskusia o príčinách mož</w:t>
      </w:r>
      <w:r w:rsidR="005F73AF" w:rsidRPr="00DF7A36">
        <w:rPr>
          <w:lang w:val="sk-SK"/>
        </w:rPr>
        <w:t>ných rozdielov</w:t>
      </w:r>
    </w:p>
    <w:p w14:paraId="03183A9E" w14:textId="77777777" w:rsidR="00DF5074" w:rsidRPr="00DF7A36" w:rsidRDefault="00DF5074" w:rsidP="00DF5074">
      <w:pPr>
        <w:snapToGrid w:val="0"/>
        <w:jc w:val="both"/>
        <w:rPr>
          <w:lang w:val="sk-SK"/>
        </w:rPr>
      </w:pPr>
    </w:p>
    <w:p w14:paraId="74B935D4" w14:textId="77777777" w:rsidR="00DF5074" w:rsidRPr="00DF7A36" w:rsidRDefault="00DF5074" w:rsidP="00DF5074">
      <w:pPr>
        <w:snapToGrid w:val="0"/>
        <w:jc w:val="both"/>
        <w:rPr>
          <w:lang w:val="sk-SK"/>
        </w:rPr>
      </w:pPr>
    </w:p>
    <w:p w14:paraId="4A608E59" w14:textId="1A0EC2E2" w:rsidR="00AD69AD" w:rsidRPr="00DF7A36" w:rsidRDefault="00AD69AD">
      <w:pPr>
        <w:rPr>
          <w:b/>
          <w:lang w:val="sk-SK"/>
        </w:rPr>
      </w:pPr>
      <w:r w:rsidRPr="00DF7A36">
        <w:rPr>
          <w:b/>
          <w:lang w:val="sk-SK"/>
        </w:rPr>
        <w:t>Kontroln</w:t>
      </w:r>
      <w:r w:rsidR="009A2187" w:rsidRPr="00DF7A36">
        <w:rPr>
          <w:b/>
          <w:lang w:val="sk-SK"/>
        </w:rPr>
        <w:t>é</w:t>
      </w:r>
      <w:r w:rsidRPr="00DF7A36">
        <w:rPr>
          <w:b/>
          <w:lang w:val="sk-SK"/>
        </w:rPr>
        <w:t xml:space="preserve"> otázk</w:t>
      </w:r>
      <w:r w:rsidR="009A2187" w:rsidRPr="00DF7A36">
        <w:rPr>
          <w:b/>
          <w:lang w:val="sk-SK"/>
        </w:rPr>
        <w:t>y</w:t>
      </w:r>
      <w:r w:rsidRPr="00DF7A36">
        <w:rPr>
          <w:b/>
          <w:lang w:val="sk-SK"/>
        </w:rPr>
        <w:t>:</w:t>
      </w:r>
    </w:p>
    <w:p w14:paraId="28146099" w14:textId="77777777" w:rsidR="009A2187" w:rsidRPr="00DF7A36" w:rsidRDefault="009A2187" w:rsidP="007F689D">
      <w:pPr>
        <w:jc w:val="both"/>
        <w:rPr>
          <w:lang w:val="sk-SK"/>
        </w:rPr>
      </w:pPr>
    </w:p>
    <w:p w14:paraId="398F7F9C" w14:textId="30CA973D" w:rsidR="009A2187" w:rsidRPr="00DF7A36" w:rsidRDefault="009A2187" w:rsidP="007F689D">
      <w:pPr>
        <w:jc w:val="both"/>
        <w:rPr>
          <w:lang w:val="sk-SK"/>
        </w:rPr>
      </w:pPr>
      <w:r w:rsidRPr="00DF7A36">
        <w:rPr>
          <w:lang w:val="sk-SK"/>
        </w:rPr>
        <w:t xml:space="preserve">1) </w:t>
      </w:r>
      <w:r w:rsidR="007F689D" w:rsidRPr="00DF7A36">
        <w:rPr>
          <w:lang w:val="sk-SK"/>
        </w:rPr>
        <w:t>Jakubovské rybníky sú zaradené medzi územia Natura 2000, ktorých predmetom je ochrana biotopov a druhov závislých na vode. Na základe zistených údajov posúďte, či je hospodárenie na rybníkoch v súlade s ochranou a zachovaním biodiverzity. Aké manažmentové opatrenia by ste navrhli Vy? Ktoré by ste Vy navrhli ako súčasť akva-environmentálnych opatrení?</w:t>
      </w:r>
    </w:p>
    <w:p w14:paraId="376AE945" w14:textId="77777777" w:rsidR="009A2187" w:rsidRPr="00DF7A36" w:rsidRDefault="009A2187" w:rsidP="007F689D">
      <w:pPr>
        <w:jc w:val="both"/>
        <w:rPr>
          <w:lang w:val="sk-SK"/>
        </w:rPr>
      </w:pPr>
    </w:p>
    <w:p w14:paraId="7C752AF7" w14:textId="4FF286A9" w:rsidR="00AD69AD" w:rsidRPr="00DF7A36" w:rsidRDefault="00AD69AD" w:rsidP="007F689D">
      <w:pPr>
        <w:jc w:val="both"/>
        <w:rPr>
          <w:lang w:val="sk-SK"/>
        </w:rPr>
      </w:pPr>
      <w:r w:rsidRPr="00DF7A36">
        <w:rPr>
          <w:lang w:val="sk-SK"/>
        </w:rPr>
        <w:br w:type="page"/>
      </w:r>
    </w:p>
    <w:p w14:paraId="3BF5F42E" w14:textId="7A7F3084" w:rsidR="00DF5074" w:rsidRPr="00DF7A36" w:rsidRDefault="00DF5074" w:rsidP="00DF5074">
      <w:pPr>
        <w:rPr>
          <w:b/>
          <w:lang w:val="sk-SK"/>
        </w:rPr>
      </w:pPr>
      <w:r w:rsidRPr="00DF7A36">
        <w:rPr>
          <w:b/>
          <w:lang w:val="sk-SK"/>
        </w:rPr>
        <w:lastRenderedPageBreak/>
        <w:t>Použitá a odporúčaná literatúra:</w:t>
      </w:r>
    </w:p>
    <w:p w14:paraId="65A56CBD" w14:textId="77777777" w:rsidR="00DF5074" w:rsidRPr="00DF7A36" w:rsidRDefault="00DF5074" w:rsidP="00DF5074">
      <w:pPr>
        <w:tabs>
          <w:tab w:val="left" w:pos="4122"/>
        </w:tabs>
        <w:ind w:left="3402" w:hanging="1275"/>
        <w:jc w:val="both"/>
        <w:rPr>
          <w:rFonts w:eastAsia="Luxi Sans"/>
          <w:color w:val="auto"/>
          <w:lang w:val="sk-SK"/>
        </w:rPr>
      </w:pPr>
      <w:r w:rsidRPr="00DF7A36">
        <w:rPr>
          <w:rFonts w:eastAsia="Luxi Sans"/>
          <w:color w:val="auto"/>
          <w:lang w:val="sk-SK"/>
        </w:rPr>
        <w:t xml:space="preserve"> </w:t>
      </w:r>
    </w:p>
    <w:p w14:paraId="16497B4F" w14:textId="77777777" w:rsidR="00DF5074" w:rsidRPr="00DF7A36" w:rsidRDefault="00DF5074" w:rsidP="00DF5074">
      <w:pPr>
        <w:rPr>
          <w:lang w:val="sk-SK"/>
        </w:rPr>
      </w:pPr>
      <w:r w:rsidRPr="00DF7A36">
        <w:rPr>
          <w:lang w:val="sk-SK"/>
        </w:rPr>
        <w:t>Demko, M., Krištín, A. &amp; Pačenovský, S. (2014): Červený zoznam vtákov Slovenska. SOS/BirdLife Slovensko, Bratislava, 52 pp.</w:t>
      </w:r>
    </w:p>
    <w:p w14:paraId="1C0C47B7" w14:textId="77777777" w:rsidR="00DF5074" w:rsidRPr="00DF7A36" w:rsidRDefault="00DF5074" w:rsidP="00DF5074">
      <w:pPr>
        <w:rPr>
          <w:lang w:val="sk-SK"/>
        </w:rPr>
      </w:pPr>
    </w:p>
    <w:p w14:paraId="1E27EBEF" w14:textId="5D9C6BB1" w:rsidR="00DF5074" w:rsidRPr="00DF7A36" w:rsidRDefault="00DF5074" w:rsidP="00DF5074">
      <w:pPr>
        <w:rPr>
          <w:lang w:val="sk-SK"/>
        </w:rPr>
      </w:pPr>
      <w:r w:rsidRPr="00DF7A36">
        <w:rPr>
          <w:lang w:val="sk-SK"/>
        </w:rPr>
        <w:t xml:space="preserve">Hudec, K. &amp; Černý, W. (eds.) (1977): Fauna ČSSR. Ptáci. </w:t>
      </w:r>
      <w:proofErr w:type="spellStart"/>
      <w:r w:rsidRPr="00DF7A36">
        <w:rPr>
          <w:lang w:val="sk-SK"/>
        </w:rPr>
        <w:t>Academia</w:t>
      </w:r>
      <w:proofErr w:type="spellEnd"/>
      <w:r w:rsidRPr="00DF7A36">
        <w:rPr>
          <w:lang w:val="sk-SK"/>
        </w:rPr>
        <w:t xml:space="preserve">, Praha, 866 </w:t>
      </w:r>
      <w:proofErr w:type="spellStart"/>
      <w:r w:rsidRPr="00DF7A36">
        <w:rPr>
          <w:lang w:val="sk-SK"/>
        </w:rPr>
        <w:t>pp</w:t>
      </w:r>
      <w:proofErr w:type="spellEnd"/>
      <w:r w:rsidRPr="00DF7A36">
        <w:rPr>
          <w:lang w:val="sk-SK"/>
        </w:rPr>
        <w:t>.</w:t>
      </w:r>
    </w:p>
    <w:p w14:paraId="7C92E8FE" w14:textId="77777777" w:rsidR="00DF5074" w:rsidRPr="00DF7A36" w:rsidRDefault="00DF5074" w:rsidP="00DF5074">
      <w:pPr>
        <w:rPr>
          <w:lang w:val="sk-SK"/>
        </w:rPr>
      </w:pPr>
    </w:p>
    <w:p w14:paraId="2B0148D1" w14:textId="77777777" w:rsidR="00DF5074" w:rsidRPr="00DF7A36" w:rsidRDefault="00DF5074" w:rsidP="00DF5074">
      <w:pPr>
        <w:rPr>
          <w:lang w:val="sk-SK"/>
        </w:rPr>
      </w:pPr>
      <w:r w:rsidRPr="00DF7A36">
        <w:rPr>
          <w:lang w:val="sk-SK"/>
        </w:rPr>
        <w:t xml:space="preserve">Janda, J. &amp; Řepa, P. (1986): </w:t>
      </w:r>
      <w:proofErr w:type="spellStart"/>
      <w:r w:rsidRPr="00DF7A36">
        <w:rPr>
          <w:lang w:val="sk-SK"/>
        </w:rPr>
        <w:t>Metody</w:t>
      </w:r>
      <w:proofErr w:type="spellEnd"/>
      <w:r w:rsidRPr="00DF7A36">
        <w:rPr>
          <w:lang w:val="sk-SK"/>
        </w:rPr>
        <w:t xml:space="preserve"> </w:t>
      </w:r>
      <w:proofErr w:type="spellStart"/>
      <w:r w:rsidRPr="00DF7A36">
        <w:rPr>
          <w:lang w:val="sk-SK"/>
        </w:rPr>
        <w:t>kvantitativního</w:t>
      </w:r>
      <w:proofErr w:type="spellEnd"/>
      <w:r w:rsidRPr="00DF7A36">
        <w:rPr>
          <w:lang w:val="sk-SK"/>
        </w:rPr>
        <w:t xml:space="preserve"> </w:t>
      </w:r>
      <w:proofErr w:type="spellStart"/>
      <w:r w:rsidRPr="00DF7A36">
        <w:rPr>
          <w:lang w:val="sk-SK"/>
        </w:rPr>
        <w:t>výzkumu</w:t>
      </w:r>
      <w:proofErr w:type="spellEnd"/>
      <w:r w:rsidRPr="00DF7A36">
        <w:rPr>
          <w:lang w:val="sk-SK"/>
        </w:rPr>
        <w:t xml:space="preserve"> v </w:t>
      </w:r>
      <w:proofErr w:type="spellStart"/>
      <w:r w:rsidRPr="00DF7A36">
        <w:rPr>
          <w:lang w:val="sk-SK"/>
        </w:rPr>
        <w:t>ornitologii</w:t>
      </w:r>
      <w:proofErr w:type="spellEnd"/>
      <w:r w:rsidRPr="00DF7A36">
        <w:rPr>
          <w:lang w:val="sk-SK"/>
        </w:rPr>
        <w:t>. SZN, Praha, 157 pp.</w:t>
      </w:r>
    </w:p>
    <w:p w14:paraId="6B534D2B" w14:textId="77777777" w:rsidR="00DF5074" w:rsidRPr="00DF7A36" w:rsidRDefault="00DF5074" w:rsidP="00DF5074">
      <w:pPr>
        <w:rPr>
          <w:lang w:val="sk-SK"/>
        </w:rPr>
      </w:pPr>
    </w:p>
    <w:p w14:paraId="75C46341" w14:textId="54DC5205" w:rsidR="00DF5074" w:rsidRPr="00DF7A36" w:rsidRDefault="00DF5074" w:rsidP="00DF5074">
      <w:pPr>
        <w:rPr>
          <w:lang w:val="sk-SK"/>
        </w:rPr>
      </w:pPr>
      <w:r w:rsidRPr="00DF7A36">
        <w:rPr>
          <w:lang w:val="sk-SK"/>
        </w:rPr>
        <w:t xml:space="preserve">Kovalík, P., Pačenovský, S., </w:t>
      </w:r>
      <w:proofErr w:type="spellStart"/>
      <w:r w:rsidRPr="00DF7A36">
        <w:rPr>
          <w:lang w:val="sk-SK"/>
        </w:rPr>
        <w:t>Čapek</w:t>
      </w:r>
      <w:proofErr w:type="spellEnd"/>
      <w:r w:rsidRPr="00DF7A36">
        <w:rPr>
          <w:lang w:val="sk-SK"/>
        </w:rPr>
        <w:t>, M. &amp; Topercer, J. (2010): Slovenské mená vtákov sveta. SOS/BirdLife Slovensko, Bratislava.</w:t>
      </w:r>
    </w:p>
    <w:p w14:paraId="23437929" w14:textId="77777777" w:rsidR="00DF5074" w:rsidRPr="00DF7A36" w:rsidRDefault="00DF5074" w:rsidP="00DF5074">
      <w:pPr>
        <w:rPr>
          <w:lang w:val="sk-SK"/>
        </w:rPr>
      </w:pPr>
    </w:p>
    <w:p w14:paraId="0A209F8A" w14:textId="77777777" w:rsidR="00DF5074" w:rsidRPr="00DF7A36" w:rsidRDefault="00DF5074" w:rsidP="00DF5074">
      <w:pPr>
        <w:rPr>
          <w:lang w:val="sk-SK"/>
        </w:rPr>
      </w:pPr>
      <w:r w:rsidRPr="00DF7A36">
        <w:rPr>
          <w:lang w:val="sk-SK"/>
        </w:rPr>
        <w:t xml:space="preserve">Losos, B., Gulička, J., </w:t>
      </w:r>
      <w:proofErr w:type="spellStart"/>
      <w:r w:rsidRPr="00DF7A36">
        <w:rPr>
          <w:lang w:val="sk-SK"/>
        </w:rPr>
        <w:t>Lellák</w:t>
      </w:r>
      <w:proofErr w:type="spellEnd"/>
      <w:r w:rsidRPr="00DF7A36">
        <w:rPr>
          <w:lang w:val="sk-SK"/>
        </w:rPr>
        <w:t xml:space="preserve">, J. &amp; Pelikán, J. (1984): </w:t>
      </w:r>
      <w:proofErr w:type="spellStart"/>
      <w:r w:rsidRPr="00DF7A36">
        <w:rPr>
          <w:lang w:val="sk-SK"/>
        </w:rPr>
        <w:t>Ekologie</w:t>
      </w:r>
      <w:proofErr w:type="spellEnd"/>
      <w:r w:rsidRPr="00DF7A36">
        <w:rPr>
          <w:lang w:val="sk-SK"/>
        </w:rPr>
        <w:t xml:space="preserve"> </w:t>
      </w:r>
      <w:proofErr w:type="spellStart"/>
      <w:r w:rsidRPr="00DF7A36">
        <w:rPr>
          <w:lang w:val="sk-SK"/>
        </w:rPr>
        <w:t>živočichů</w:t>
      </w:r>
      <w:proofErr w:type="spellEnd"/>
      <w:r w:rsidRPr="00DF7A36">
        <w:rPr>
          <w:lang w:val="sk-SK"/>
        </w:rPr>
        <w:t xml:space="preserve">. </w:t>
      </w:r>
      <w:proofErr w:type="spellStart"/>
      <w:r w:rsidRPr="00DF7A36">
        <w:rPr>
          <w:lang w:val="sk-SK"/>
        </w:rPr>
        <w:t>Státní</w:t>
      </w:r>
      <w:proofErr w:type="spellEnd"/>
      <w:r w:rsidRPr="00DF7A36">
        <w:rPr>
          <w:lang w:val="sk-SK"/>
        </w:rPr>
        <w:t xml:space="preserve"> pedagogické </w:t>
      </w:r>
      <w:proofErr w:type="spellStart"/>
      <w:r w:rsidRPr="00DF7A36">
        <w:rPr>
          <w:lang w:val="sk-SK"/>
        </w:rPr>
        <w:t>nakladatelství</w:t>
      </w:r>
      <w:proofErr w:type="spellEnd"/>
      <w:r w:rsidRPr="00DF7A36">
        <w:rPr>
          <w:lang w:val="sk-SK"/>
        </w:rPr>
        <w:t>, n. p., Praha, 316 pp.</w:t>
      </w:r>
    </w:p>
    <w:p w14:paraId="20952C67" w14:textId="77777777" w:rsidR="00DF5074" w:rsidRPr="00DF7A36" w:rsidRDefault="00DF5074" w:rsidP="00DF5074">
      <w:pPr>
        <w:rPr>
          <w:lang w:val="sk-SK"/>
        </w:rPr>
      </w:pPr>
    </w:p>
    <w:p w14:paraId="15D538E6" w14:textId="6E8BF096" w:rsidR="00DF5074" w:rsidRPr="00DF7A36" w:rsidRDefault="00DF5074" w:rsidP="00DF5074">
      <w:pPr>
        <w:rPr>
          <w:lang w:val="sk-SK"/>
        </w:rPr>
      </w:pPr>
      <w:r w:rsidRPr="00DF7A36">
        <w:rPr>
          <w:lang w:val="sk-SK"/>
        </w:rPr>
        <w:t>SOS/BirdLife Slovensko (2013): Metodika systematického dlhodobého monitoringu výberových druhov vtákov v CHVÚ. ŠOP SR, Banská Bystrica, 179 pp.</w:t>
      </w:r>
    </w:p>
    <w:p w14:paraId="09998A67" w14:textId="77777777" w:rsidR="00DF5074" w:rsidRPr="00DF7A36" w:rsidRDefault="00DF5074" w:rsidP="00DF5074">
      <w:pPr>
        <w:rPr>
          <w:lang w:val="sk-SK"/>
        </w:rPr>
      </w:pPr>
    </w:p>
    <w:p w14:paraId="2FF47BFD" w14:textId="77777777" w:rsidR="00DF5074" w:rsidRPr="00DF7A36" w:rsidRDefault="00DF5074" w:rsidP="00DF5074">
      <w:pPr>
        <w:rPr>
          <w:lang w:val="sk-SK"/>
        </w:rPr>
      </w:pPr>
      <w:proofErr w:type="spellStart"/>
      <w:r w:rsidRPr="00DF7A36">
        <w:rPr>
          <w:lang w:val="sk-SK"/>
        </w:rPr>
        <w:t>Swensson</w:t>
      </w:r>
      <w:proofErr w:type="spellEnd"/>
      <w:r w:rsidRPr="00DF7A36">
        <w:rPr>
          <w:lang w:val="sk-SK"/>
        </w:rPr>
        <w:t xml:space="preserve">, L., Mullarney, K. &amp; Zetterström, D. (2009): </w:t>
      </w:r>
      <w:proofErr w:type="spellStart"/>
      <w:r w:rsidRPr="00DF7A36">
        <w:rPr>
          <w:lang w:val="sk-SK"/>
        </w:rPr>
        <w:t>Collins</w:t>
      </w:r>
      <w:proofErr w:type="spellEnd"/>
      <w:r w:rsidRPr="00DF7A36">
        <w:rPr>
          <w:lang w:val="sk-SK"/>
        </w:rPr>
        <w:t xml:space="preserve"> </w:t>
      </w:r>
      <w:proofErr w:type="spellStart"/>
      <w:r w:rsidRPr="00DF7A36">
        <w:rPr>
          <w:lang w:val="sk-SK"/>
        </w:rPr>
        <w:t>Bird</w:t>
      </w:r>
      <w:proofErr w:type="spellEnd"/>
      <w:r w:rsidRPr="00DF7A36">
        <w:rPr>
          <w:lang w:val="sk-SK"/>
        </w:rPr>
        <w:t xml:space="preserve"> </w:t>
      </w:r>
      <w:proofErr w:type="spellStart"/>
      <w:r w:rsidRPr="00DF7A36">
        <w:rPr>
          <w:lang w:val="sk-SK"/>
        </w:rPr>
        <w:t>Guide</w:t>
      </w:r>
      <w:proofErr w:type="spellEnd"/>
      <w:r w:rsidRPr="00DF7A36">
        <w:rPr>
          <w:lang w:val="sk-SK"/>
        </w:rPr>
        <w:t xml:space="preserve">. </w:t>
      </w:r>
      <w:proofErr w:type="spellStart"/>
      <w:r w:rsidRPr="00DF7A36">
        <w:rPr>
          <w:lang w:val="sk-SK"/>
        </w:rPr>
        <w:t>Second</w:t>
      </w:r>
      <w:proofErr w:type="spellEnd"/>
      <w:r w:rsidRPr="00DF7A36">
        <w:rPr>
          <w:lang w:val="sk-SK"/>
        </w:rPr>
        <w:t xml:space="preserve"> </w:t>
      </w:r>
      <w:proofErr w:type="spellStart"/>
      <w:r w:rsidRPr="00DF7A36">
        <w:rPr>
          <w:lang w:val="sk-SK"/>
        </w:rPr>
        <w:t>Edition</w:t>
      </w:r>
      <w:proofErr w:type="spellEnd"/>
      <w:r w:rsidRPr="00DF7A36">
        <w:rPr>
          <w:lang w:val="sk-SK"/>
        </w:rPr>
        <w:t xml:space="preserve">, </w:t>
      </w:r>
      <w:proofErr w:type="spellStart"/>
      <w:r w:rsidRPr="00DF7A36">
        <w:rPr>
          <w:lang w:val="sk-SK"/>
        </w:rPr>
        <w:t>Harper</w:t>
      </w:r>
      <w:proofErr w:type="spellEnd"/>
      <w:r w:rsidRPr="00DF7A36">
        <w:rPr>
          <w:lang w:val="sk-SK"/>
        </w:rPr>
        <w:t xml:space="preserve"> </w:t>
      </w:r>
      <w:proofErr w:type="spellStart"/>
      <w:r w:rsidRPr="00DF7A36">
        <w:rPr>
          <w:lang w:val="sk-SK"/>
        </w:rPr>
        <w:t>Collins</w:t>
      </w:r>
      <w:proofErr w:type="spellEnd"/>
      <w:r w:rsidRPr="00DF7A36">
        <w:rPr>
          <w:lang w:val="sk-SK"/>
        </w:rPr>
        <w:t xml:space="preserve"> </w:t>
      </w:r>
      <w:proofErr w:type="spellStart"/>
      <w:r w:rsidRPr="00DF7A36">
        <w:rPr>
          <w:lang w:val="sk-SK"/>
        </w:rPr>
        <w:t>Publishers</w:t>
      </w:r>
      <w:proofErr w:type="spellEnd"/>
      <w:r w:rsidRPr="00DF7A36">
        <w:rPr>
          <w:lang w:val="sk-SK"/>
        </w:rPr>
        <w:t xml:space="preserve">, </w:t>
      </w:r>
      <w:proofErr w:type="spellStart"/>
      <w:r w:rsidRPr="00DF7A36">
        <w:rPr>
          <w:lang w:val="sk-SK"/>
        </w:rPr>
        <w:t>London</w:t>
      </w:r>
      <w:proofErr w:type="spellEnd"/>
      <w:r w:rsidRPr="00DF7A36">
        <w:rPr>
          <w:lang w:val="sk-SK"/>
        </w:rPr>
        <w:t xml:space="preserve">, 448 </w:t>
      </w:r>
      <w:proofErr w:type="spellStart"/>
      <w:r w:rsidRPr="00DF7A36">
        <w:rPr>
          <w:lang w:val="sk-SK"/>
        </w:rPr>
        <w:t>pp</w:t>
      </w:r>
      <w:proofErr w:type="spellEnd"/>
      <w:r w:rsidRPr="00DF7A36">
        <w:rPr>
          <w:lang w:val="sk-SK"/>
        </w:rPr>
        <w:t>.</w:t>
      </w:r>
    </w:p>
    <w:p w14:paraId="514567BC" w14:textId="77777777" w:rsidR="00DF5074" w:rsidRPr="00DF7A36" w:rsidRDefault="00DF5074" w:rsidP="00DF5074">
      <w:pPr>
        <w:rPr>
          <w:lang w:val="sk-SK"/>
        </w:rPr>
      </w:pPr>
    </w:p>
    <w:p w14:paraId="6EA9746E" w14:textId="625F5813" w:rsidR="00DF5074" w:rsidRPr="00DF7A36" w:rsidRDefault="00DF5074" w:rsidP="00DF5074">
      <w:pPr>
        <w:rPr>
          <w:lang w:val="sk-SK"/>
        </w:rPr>
      </w:pPr>
      <w:r w:rsidRPr="00DF7A36">
        <w:rPr>
          <w:lang w:val="sk-SK"/>
        </w:rPr>
        <w:t>Townsend, C. R., Begon, M. &amp; Harper J. L. (2010): Základy ekologie. Univerzita Palackého v Olomouci, 505 pp.</w:t>
      </w:r>
    </w:p>
    <w:p w14:paraId="7EC2B5C1" w14:textId="77777777" w:rsidR="00DF5074" w:rsidRPr="00DF7A36" w:rsidRDefault="00DF5074" w:rsidP="00DF5074">
      <w:pPr>
        <w:rPr>
          <w:lang w:val="sk-SK"/>
        </w:rPr>
      </w:pPr>
    </w:p>
    <w:p w14:paraId="75E497B2" w14:textId="4DCF57EE" w:rsidR="00DF5074" w:rsidRPr="00DF7A36" w:rsidRDefault="00DF5074" w:rsidP="00DF5074">
      <w:pPr>
        <w:rPr>
          <w:lang w:val="sk-SK"/>
        </w:rPr>
      </w:pPr>
      <w:r w:rsidRPr="00DF7A36">
        <w:rPr>
          <w:lang w:val="sk-SK"/>
        </w:rPr>
        <w:t>Trnka, A. &amp; Grim, T. (eds.) (2014): Ornitologická príručka. SOS/BirdLife Slovensko, Bratislava, 298 pp.</w:t>
      </w:r>
    </w:p>
    <w:p w14:paraId="266D2885" w14:textId="44B82EBD" w:rsidR="0021085B" w:rsidRPr="00DF7A36" w:rsidRDefault="0021085B" w:rsidP="00DF5074">
      <w:pPr>
        <w:rPr>
          <w:lang w:val="sk-SK"/>
        </w:rPr>
      </w:pPr>
    </w:p>
    <w:p w14:paraId="68E5D9E1" w14:textId="025D256A" w:rsidR="0021085B" w:rsidRPr="00DF7A36" w:rsidRDefault="0021085B" w:rsidP="00DF5074">
      <w:pPr>
        <w:rPr>
          <w:lang w:val="sk-SK"/>
        </w:rPr>
      </w:pPr>
      <w:r w:rsidRPr="00DF7A36">
        <w:rPr>
          <w:lang w:val="sk-SK"/>
        </w:rPr>
        <w:t xml:space="preserve">Kaštovský, J., </w:t>
      </w:r>
      <w:proofErr w:type="spellStart"/>
      <w:r w:rsidRPr="00DF7A36">
        <w:rPr>
          <w:lang w:val="sk-SK"/>
        </w:rPr>
        <w:t>Hauer</w:t>
      </w:r>
      <w:proofErr w:type="spellEnd"/>
      <w:r w:rsidRPr="00DF7A36">
        <w:rPr>
          <w:lang w:val="sk-SK"/>
        </w:rPr>
        <w:t xml:space="preserve">, T., </w:t>
      </w:r>
      <w:proofErr w:type="spellStart"/>
      <w:r w:rsidRPr="00DF7A36">
        <w:rPr>
          <w:lang w:val="sk-SK"/>
        </w:rPr>
        <w:t>Geriš</w:t>
      </w:r>
      <w:proofErr w:type="spellEnd"/>
      <w:r w:rsidRPr="00DF7A36">
        <w:rPr>
          <w:lang w:val="sk-SK"/>
        </w:rPr>
        <w:t xml:space="preserve">, R., </w:t>
      </w:r>
      <w:proofErr w:type="spellStart"/>
      <w:r w:rsidRPr="00DF7A36">
        <w:rPr>
          <w:lang w:val="sk-SK"/>
        </w:rPr>
        <w:t>Chattová</w:t>
      </w:r>
      <w:proofErr w:type="spellEnd"/>
      <w:r w:rsidRPr="00DF7A36">
        <w:rPr>
          <w:lang w:val="sk-SK"/>
        </w:rPr>
        <w:t xml:space="preserve">, B., </w:t>
      </w:r>
      <w:proofErr w:type="spellStart"/>
      <w:r w:rsidRPr="00DF7A36">
        <w:rPr>
          <w:lang w:val="sk-SK"/>
        </w:rPr>
        <w:t>Juráň</w:t>
      </w:r>
      <w:proofErr w:type="spellEnd"/>
      <w:r w:rsidRPr="00DF7A36">
        <w:rPr>
          <w:lang w:val="sk-SK"/>
        </w:rPr>
        <w:t xml:space="preserve">, J., </w:t>
      </w:r>
      <w:proofErr w:type="spellStart"/>
      <w:r w:rsidRPr="00DF7A36">
        <w:rPr>
          <w:lang w:val="sk-SK"/>
        </w:rPr>
        <w:t>Lepšová-Skácelová</w:t>
      </w:r>
      <w:proofErr w:type="spellEnd"/>
      <w:r w:rsidRPr="00DF7A36">
        <w:rPr>
          <w:lang w:val="sk-SK"/>
        </w:rPr>
        <w:t xml:space="preserve">, O., </w:t>
      </w:r>
      <w:proofErr w:type="spellStart"/>
      <w:r w:rsidRPr="00DF7A36">
        <w:rPr>
          <w:lang w:val="sk-SK"/>
        </w:rPr>
        <w:t>Pitelková</w:t>
      </w:r>
      <w:proofErr w:type="spellEnd"/>
      <w:r w:rsidRPr="00DF7A36">
        <w:rPr>
          <w:lang w:val="sk-SK"/>
        </w:rPr>
        <w:t xml:space="preserve">, P., </w:t>
      </w:r>
      <w:proofErr w:type="spellStart"/>
      <w:r w:rsidRPr="00DF7A36">
        <w:rPr>
          <w:lang w:val="sk-SK"/>
        </w:rPr>
        <w:t>Puzstai</w:t>
      </w:r>
      <w:proofErr w:type="spellEnd"/>
      <w:r w:rsidRPr="00DF7A36">
        <w:rPr>
          <w:lang w:val="sk-SK"/>
        </w:rPr>
        <w:t xml:space="preserve">, P., </w:t>
      </w:r>
      <w:proofErr w:type="spellStart"/>
      <w:r w:rsidRPr="00DF7A36">
        <w:rPr>
          <w:lang w:val="sk-SK"/>
        </w:rPr>
        <w:t>Škaloud</w:t>
      </w:r>
      <w:proofErr w:type="spellEnd"/>
      <w:r w:rsidRPr="00DF7A36">
        <w:rPr>
          <w:lang w:val="sk-SK"/>
        </w:rPr>
        <w:t xml:space="preserve">, P., Šťastný J., </w:t>
      </w:r>
      <w:proofErr w:type="spellStart"/>
      <w:r w:rsidRPr="00DF7A36">
        <w:rPr>
          <w:lang w:val="sk-SK"/>
        </w:rPr>
        <w:t>Čapková</w:t>
      </w:r>
      <w:proofErr w:type="spellEnd"/>
      <w:r w:rsidRPr="00DF7A36">
        <w:rPr>
          <w:lang w:val="sk-SK"/>
        </w:rPr>
        <w:t xml:space="preserve">, K., Bohunická M.  &amp; </w:t>
      </w:r>
      <w:proofErr w:type="spellStart"/>
      <w:r w:rsidRPr="00DF7A36">
        <w:rPr>
          <w:lang w:val="sk-SK"/>
        </w:rPr>
        <w:t>Mȕhlsteinová</w:t>
      </w:r>
      <w:proofErr w:type="spellEnd"/>
      <w:r w:rsidRPr="00DF7A36">
        <w:rPr>
          <w:lang w:val="sk-SK"/>
        </w:rPr>
        <w:t xml:space="preserve"> R. (2018a): Atlas </w:t>
      </w:r>
      <w:proofErr w:type="spellStart"/>
      <w:r w:rsidRPr="00DF7A36">
        <w:rPr>
          <w:lang w:val="sk-SK"/>
        </w:rPr>
        <w:t>sinc</w:t>
      </w:r>
      <w:proofErr w:type="spellEnd"/>
      <w:r w:rsidRPr="00DF7A36">
        <w:rPr>
          <w:lang w:val="sk-SK"/>
        </w:rPr>
        <w:t xml:space="preserve"> a </w:t>
      </w:r>
      <w:proofErr w:type="spellStart"/>
      <w:r w:rsidRPr="00DF7A36">
        <w:rPr>
          <w:lang w:val="sk-SK"/>
        </w:rPr>
        <w:t>řas</w:t>
      </w:r>
      <w:proofErr w:type="spellEnd"/>
      <w:r w:rsidRPr="00DF7A36">
        <w:rPr>
          <w:lang w:val="sk-SK"/>
        </w:rPr>
        <w:t xml:space="preserve"> ČR 1, </w:t>
      </w:r>
      <w:proofErr w:type="spellStart"/>
      <w:r w:rsidRPr="00DF7A36">
        <w:rPr>
          <w:lang w:val="sk-SK"/>
        </w:rPr>
        <w:t>Jihočeská</w:t>
      </w:r>
      <w:proofErr w:type="spellEnd"/>
      <w:r w:rsidRPr="00DF7A36">
        <w:rPr>
          <w:lang w:val="sk-SK"/>
        </w:rPr>
        <w:t xml:space="preserve"> univerzita České Budějovice, 383</w:t>
      </w:r>
      <w:r w:rsidR="00D4773B" w:rsidRPr="00DF7A36">
        <w:rPr>
          <w:lang w:val="sk-SK"/>
        </w:rPr>
        <w:t xml:space="preserve"> </w:t>
      </w:r>
      <w:r w:rsidRPr="00DF7A36">
        <w:rPr>
          <w:lang w:val="sk-SK"/>
        </w:rPr>
        <w:t xml:space="preserve">pp. </w:t>
      </w:r>
    </w:p>
    <w:p w14:paraId="5618911A" w14:textId="77777777" w:rsidR="0021085B" w:rsidRPr="00DF7A36" w:rsidRDefault="0021085B" w:rsidP="00DF5074">
      <w:pPr>
        <w:rPr>
          <w:lang w:val="sk-SK"/>
        </w:rPr>
      </w:pPr>
    </w:p>
    <w:p w14:paraId="374356A6" w14:textId="01A6FAD1" w:rsidR="0021085B" w:rsidRPr="00DF7A36" w:rsidRDefault="0021085B" w:rsidP="0021085B">
      <w:pPr>
        <w:rPr>
          <w:lang w:val="sk-SK"/>
        </w:rPr>
      </w:pPr>
      <w:r w:rsidRPr="00DF7A36">
        <w:rPr>
          <w:lang w:val="sk-SK"/>
        </w:rPr>
        <w:t xml:space="preserve">Kaštovský, J., </w:t>
      </w:r>
      <w:proofErr w:type="spellStart"/>
      <w:r w:rsidRPr="00DF7A36">
        <w:rPr>
          <w:lang w:val="sk-SK"/>
        </w:rPr>
        <w:t>Hauer</w:t>
      </w:r>
      <w:proofErr w:type="spellEnd"/>
      <w:r w:rsidRPr="00DF7A36">
        <w:rPr>
          <w:lang w:val="sk-SK"/>
        </w:rPr>
        <w:t xml:space="preserve">, T., </w:t>
      </w:r>
      <w:proofErr w:type="spellStart"/>
      <w:r w:rsidRPr="00DF7A36">
        <w:rPr>
          <w:lang w:val="sk-SK"/>
        </w:rPr>
        <w:t>Geriš</w:t>
      </w:r>
      <w:proofErr w:type="spellEnd"/>
      <w:r w:rsidRPr="00DF7A36">
        <w:rPr>
          <w:lang w:val="sk-SK"/>
        </w:rPr>
        <w:t xml:space="preserve">, R., </w:t>
      </w:r>
      <w:proofErr w:type="spellStart"/>
      <w:r w:rsidRPr="00DF7A36">
        <w:rPr>
          <w:lang w:val="sk-SK"/>
        </w:rPr>
        <w:t>Chattová</w:t>
      </w:r>
      <w:proofErr w:type="spellEnd"/>
      <w:r w:rsidRPr="00DF7A36">
        <w:rPr>
          <w:lang w:val="sk-SK"/>
        </w:rPr>
        <w:t xml:space="preserve">, B., </w:t>
      </w:r>
      <w:proofErr w:type="spellStart"/>
      <w:r w:rsidRPr="00DF7A36">
        <w:rPr>
          <w:lang w:val="sk-SK"/>
        </w:rPr>
        <w:t>Juráň</w:t>
      </w:r>
      <w:proofErr w:type="spellEnd"/>
      <w:r w:rsidRPr="00DF7A36">
        <w:rPr>
          <w:lang w:val="sk-SK"/>
        </w:rPr>
        <w:t xml:space="preserve">, J., </w:t>
      </w:r>
      <w:proofErr w:type="spellStart"/>
      <w:r w:rsidRPr="00DF7A36">
        <w:rPr>
          <w:lang w:val="sk-SK"/>
        </w:rPr>
        <w:t>Lepšová-Skácelová</w:t>
      </w:r>
      <w:proofErr w:type="spellEnd"/>
      <w:r w:rsidRPr="00DF7A36">
        <w:rPr>
          <w:lang w:val="sk-SK"/>
        </w:rPr>
        <w:t xml:space="preserve">, O., </w:t>
      </w:r>
      <w:proofErr w:type="spellStart"/>
      <w:r w:rsidRPr="00DF7A36">
        <w:rPr>
          <w:lang w:val="sk-SK"/>
        </w:rPr>
        <w:t>Pitelková</w:t>
      </w:r>
      <w:proofErr w:type="spellEnd"/>
      <w:r w:rsidRPr="00DF7A36">
        <w:rPr>
          <w:lang w:val="sk-SK"/>
        </w:rPr>
        <w:t xml:space="preserve">, P., </w:t>
      </w:r>
      <w:proofErr w:type="spellStart"/>
      <w:r w:rsidRPr="00DF7A36">
        <w:rPr>
          <w:lang w:val="sk-SK"/>
        </w:rPr>
        <w:t>Puzstai</w:t>
      </w:r>
      <w:proofErr w:type="spellEnd"/>
      <w:r w:rsidRPr="00DF7A36">
        <w:rPr>
          <w:lang w:val="sk-SK"/>
        </w:rPr>
        <w:t xml:space="preserve">, P., </w:t>
      </w:r>
      <w:proofErr w:type="spellStart"/>
      <w:r w:rsidRPr="00DF7A36">
        <w:rPr>
          <w:lang w:val="sk-SK"/>
        </w:rPr>
        <w:t>Škaloud</w:t>
      </w:r>
      <w:proofErr w:type="spellEnd"/>
      <w:r w:rsidRPr="00DF7A36">
        <w:rPr>
          <w:lang w:val="sk-SK"/>
        </w:rPr>
        <w:t xml:space="preserve">, P., Šťastný J., </w:t>
      </w:r>
      <w:proofErr w:type="spellStart"/>
      <w:r w:rsidRPr="00DF7A36">
        <w:rPr>
          <w:lang w:val="sk-SK"/>
        </w:rPr>
        <w:t>Čapková</w:t>
      </w:r>
      <w:proofErr w:type="spellEnd"/>
      <w:r w:rsidRPr="00DF7A36">
        <w:rPr>
          <w:lang w:val="sk-SK"/>
        </w:rPr>
        <w:t xml:space="preserve">, K., Bohunická M.  &amp; </w:t>
      </w:r>
      <w:proofErr w:type="spellStart"/>
      <w:r w:rsidRPr="00DF7A36">
        <w:rPr>
          <w:lang w:val="sk-SK"/>
        </w:rPr>
        <w:t>Mȕhlsteinová</w:t>
      </w:r>
      <w:proofErr w:type="spellEnd"/>
      <w:r w:rsidRPr="00DF7A36">
        <w:rPr>
          <w:lang w:val="sk-SK"/>
        </w:rPr>
        <w:t xml:space="preserve"> R. (2018a): Atlas </w:t>
      </w:r>
      <w:proofErr w:type="spellStart"/>
      <w:r w:rsidRPr="00DF7A36">
        <w:rPr>
          <w:lang w:val="sk-SK"/>
        </w:rPr>
        <w:t>sinc</w:t>
      </w:r>
      <w:proofErr w:type="spellEnd"/>
      <w:r w:rsidRPr="00DF7A36">
        <w:rPr>
          <w:lang w:val="sk-SK"/>
        </w:rPr>
        <w:t xml:space="preserve"> a </w:t>
      </w:r>
      <w:proofErr w:type="spellStart"/>
      <w:r w:rsidRPr="00DF7A36">
        <w:rPr>
          <w:lang w:val="sk-SK"/>
        </w:rPr>
        <w:t>řas</w:t>
      </w:r>
      <w:proofErr w:type="spellEnd"/>
      <w:r w:rsidRPr="00DF7A36">
        <w:rPr>
          <w:lang w:val="sk-SK"/>
        </w:rPr>
        <w:t xml:space="preserve"> ČR 2, </w:t>
      </w:r>
      <w:proofErr w:type="spellStart"/>
      <w:r w:rsidRPr="00DF7A36">
        <w:rPr>
          <w:lang w:val="sk-SK"/>
        </w:rPr>
        <w:t>Jihočeská</w:t>
      </w:r>
      <w:proofErr w:type="spellEnd"/>
      <w:r w:rsidRPr="00DF7A36">
        <w:rPr>
          <w:lang w:val="sk-SK"/>
        </w:rPr>
        <w:t xml:space="preserve"> univerzita České Budějovice,</w:t>
      </w:r>
      <w:r w:rsidR="00D4773B" w:rsidRPr="00DF7A36">
        <w:rPr>
          <w:lang w:val="sk-SK"/>
        </w:rPr>
        <w:t xml:space="preserve"> 479 pp.</w:t>
      </w:r>
    </w:p>
    <w:p w14:paraId="7DF0E004" w14:textId="77777777" w:rsidR="00566C72" w:rsidRPr="00DF7A36" w:rsidRDefault="00566C72" w:rsidP="0021085B">
      <w:pPr>
        <w:rPr>
          <w:lang w:val="sk-SK"/>
        </w:rPr>
      </w:pPr>
    </w:p>
    <w:p w14:paraId="7F38B698" w14:textId="783AA1A5" w:rsidR="00566C72" w:rsidRPr="00DF7A36" w:rsidRDefault="00566C72" w:rsidP="0021085B">
      <w:pPr>
        <w:rPr>
          <w:lang w:val="sk-SK"/>
        </w:rPr>
      </w:pPr>
      <w:proofErr w:type="spellStart"/>
      <w:r w:rsidRPr="00DF7A36">
        <w:rPr>
          <w:lang w:val="sk-SK"/>
        </w:rPr>
        <w:t>Poulíčková</w:t>
      </w:r>
      <w:proofErr w:type="spellEnd"/>
      <w:r w:rsidRPr="00DF7A36">
        <w:rPr>
          <w:lang w:val="sk-SK"/>
        </w:rPr>
        <w:t xml:space="preserve"> A., </w:t>
      </w:r>
      <w:proofErr w:type="spellStart"/>
      <w:r w:rsidRPr="00DF7A36">
        <w:rPr>
          <w:lang w:val="sk-SK"/>
        </w:rPr>
        <w:t>Dvořák</w:t>
      </w:r>
      <w:proofErr w:type="spellEnd"/>
      <w:r w:rsidRPr="00DF7A36">
        <w:rPr>
          <w:lang w:val="sk-SK"/>
        </w:rPr>
        <w:t xml:space="preserve"> P. &amp; </w:t>
      </w:r>
      <w:proofErr w:type="spellStart"/>
      <w:r w:rsidRPr="00DF7A36">
        <w:rPr>
          <w:lang w:val="sk-SK"/>
        </w:rPr>
        <w:t>Hašler</w:t>
      </w:r>
      <w:proofErr w:type="spellEnd"/>
      <w:r w:rsidRPr="00DF7A36">
        <w:rPr>
          <w:lang w:val="sk-SK"/>
        </w:rPr>
        <w:t xml:space="preserve"> P. (2015): </w:t>
      </w:r>
      <w:proofErr w:type="spellStart"/>
      <w:r w:rsidRPr="00DF7A36">
        <w:rPr>
          <w:lang w:val="sk-SK"/>
        </w:rPr>
        <w:t>Průvodce</w:t>
      </w:r>
      <w:proofErr w:type="spellEnd"/>
      <w:r w:rsidRPr="00DF7A36">
        <w:rPr>
          <w:lang w:val="sk-SK"/>
        </w:rPr>
        <w:t xml:space="preserve"> </w:t>
      </w:r>
      <w:proofErr w:type="spellStart"/>
      <w:r w:rsidRPr="00DF7A36">
        <w:rPr>
          <w:lang w:val="sk-SK"/>
        </w:rPr>
        <w:t>mikrosvětem</w:t>
      </w:r>
      <w:proofErr w:type="spellEnd"/>
      <w:r w:rsidRPr="00DF7A36">
        <w:rPr>
          <w:lang w:val="sk-SK"/>
        </w:rPr>
        <w:t xml:space="preserve"> </w:t>
      </w:r>
      <w:proofErr w:type="spellStart"/>
      <w:r w:rsidRPr="00DF7A36">
        <w:rPr>
          <w:lang w:val="sk-SK"/>
        </w:rPr>
        <w:t>sinic</w:t>
      </w:r>
      <w:proofErr w:type="spellEnd"/>
      <w:r w:rsidRPr="00DF7A36">
        <w:rPr>
          <w:lang w:val="sk-SK"/>
        </w:rPr>
        <w:t xml:space="preserve"> a </w:t>
      </w:r>
      <w:proofErr w:type="spellStart"/>
      <w:r w:rsidRPr="00DF7A36">
        <w:rPr>
          <w:lang w:val="sk-SK"/>
        </w:rPr>
        <w:t>řas</w:t>
      </w:r>
      <w:proofErr w:type="spellEnd"/>
      <w:r w:rsidRPr="00DF7A36">
        <w:rPr>
          <w:lang w:val="sk-SK"/>
        </w:rPr>
        <w:t>. Univerzita Palackého v Olomouci, 45pp.</w:t>
      </w:r>
    </w:p>
    <w:p w14:paraId="0D59A079" w14:textId="426DFBF4" w:rsidR="001E6106" w:rsidRPr="00DF7A36" w:rsidRDefault="001E6106" w:rsidP="0021085B">
      <w:pPr>
        <w:rPr>
          <w:lang w:val="sk-SK"/>
        </w:rPr>
      </w:pPr>
    </w:p>
    <w:p w14:paraId="02991F6E" w14:textId="77777777" w:rsidR="00566C72" w:rsidRPr="00DF7A36" w:rsidRDefault="00566C72" w:rsidP="0021085B">
      <w:pPr>
        <w:rPr>
          <w:lang w:val="sk-SK"/>
        </w:rPr>
      </w:pPr>
    </w:p>
    <w:p w14:paraId="2F98A258" w14:textId="6527E138" w:rsidR="00A03C37" w:rsidRPr="00DF7A36" w:rsidRDefault="00A03C37">
      <w:pPr>
        <w:rPr>
          <w:b/>
          <w:lang w:val="sk-SK"/>
        </w:rPr>
      </w:pPr>
      <w:r w:rsidRPr="00DF7A36">
        <w:rPr>
          <w:b/>
          <w:lang w:val="sk-SK"/>
        </w:rPr>
        <w:t>Internetové zdroje:</w:t>
      </w:r>
    </w:p>
    <w:p w14:paraId="3B77043F" w14:textId="05D27F8D" w:rsidR="00A03C37" w:rsidRPr="00DF7A36" w:rsidRDefault="007F3EA8">
      <w:pPr>
        <w:rPr>
          <w:lang w:val="sk-SK"/>
        </w:rPr>
      </w:pPr>
      <w:hyperlink r:id="rId5" w:history="1">
        <w:r w:rsidR="00A03C37" w:rsidRPr="00DF7A36">
          <w:rPr>
            <w:rStyle w:val="Hypertextovprepojenie"/>
            <w:lang w:val="sk-SK"/>
          </w:rPr>
          <w:t>http://www.vtaky.sk/stranka/167-Vtactvo-a-rybniky.html</w:t>
        </w:r>
      </w:hyperlink>
    </w:p>
    <w:p w14:paraId="33C9A8D4" w14:textId="77740A5A" w:rsidR="00A03C37" w:rsidRPr="00DF7A36" w:rsidRDefault="00A03C37">
      <w:pPr>
        <w:rPr>
          <w:lang w:val="sk-SK"/>
        </w:rPr>
      </w:pPr>
    </w:p>
    <w:p w14:paraId="39BE1F7F" w14:textId="0AE48D68" w:rsidR="00A03C37" w:rsidRPr="00DF7A36" w:rsidRDefault="007F3EA8">
      <w:pPr>
        <w:rPr>
          <w:lang w:val="sk-SK"/>
        </w:rPr>
      </w:pPr>
      <w:hyperlink r:id="rId6" w:history="1">
        <w:r w:rsidR="00A03C37" w:rsidRPr="00DF7A36">
          <w:rPr>
            <w:rStyle w:val="Hypertextovprepojenie"/>
            <w:lang w:val="sk-SK"/>
          </w:rPr>
          <w:t>http://www.sopsr.sk/natura/index1.php?p=4&amp;sec=5&amp;kod=SKUEV0116</w:t>
        </w:r>
      </w:hyperlink>
    </w:p>
    <w:p w14:paraId="7D118121" w14:textId="2393D197" w:rsidR="00A03C37" w:rsidRPr="00DF7A36" w:rsidRDefault="00A03C37">
      <w:pPr>
        <w:rPr>
          <w:lang w:val="sk-SK"/>
        </w:rPr>
      </w:pPr>
    </w:p>
    <w:p w14:paraId="6C827DFA" w14:textId="77777777" w:rsidR="006F678F" w:rsidRPr="00DF7A36" w:rsidRDefault="006F678F">
      <w:pPr>
        <w:rPr>
          <w:b/>
          <w:lang w:val="sk-SK"/>
        </w:rPr>
      </w:pPr>
    </w:p>
    <w:p w14:paraId="1966F6D3" w14:textId="78C01238" w:rsidR="006F678F" w:rsidRPr="00DF7A36" w:rsidRDefault="00A03C37">
      <w:pPr>
        <w:rPr>
          <w:b/>
          <w:lang w:val="sk-SK"/>
        </w:rPr>
      </w:pPr>
      <w:r w:rsidRPr="00DF7A36">
        <w:rPr>
          <w:b/>
          <w:lang w:val="sk-SK"/>
        </w:rPr>
        <w:t>Ukážka jarnej migrácie</w:t>
      </w:r>
      <w:r w:rsidR="006F678F" w:rsidRPr="00DF7A36">
        <w:rPr>
          <w:b/>
          <w:lang w:val="sk-SK"/>
        </w:rPr>
        <w:t xml:space="preserve"> vtákov v modelovej lokalite</w:t>
      </w:r>
      <w:r w:rsidRPr="00DF7A36">
        <w:rPr>
          <w:b/>
          <w:lang w:val="sk-SK"/>
        </w:rPr>
        <w:t>:</w:t>
      </w:r>
    </w:p>
    <w:p w14:paraId="5D385566" w14:textId="75274A4E" w:rsidR="00A03C37" w:rsidRPr="00DF7A36" w:rsidRDefault="007F3EA8">
      <w:pPr>
        <w:rPr>
          <w:rStyle w:val="Hypertextovprepojenie"/>
          <w:lang w:val="sk-SK"/>
        </w:rPr>
      </w:pPr>
      <w:hyperlink r:id="rId7" w:history="1">
        <w:r w:rsidR="006F678F" w:rsidRPr="00DF7A36">
          <w:rPr>
            <w:rStyle w:val="Hypertextovprepojenie"/>
            <w:lang w:val="sk-SK"/>
          </w:rPr>
          <w:t>https://www.youtube.com/watch?v=WuTxchHsVrc</w:t>
        </w:r>
      </w:hyperlink>
    </w:p>
    <w:p w14:paraId="7F5A85B9" w14:textId="4EC8FFEB" w:rsidR="000979D6" w:rsidRPr="00DF7A36" w:rsidRDefault="000979D6">
      <w:pPr>
        <w:rPr>
          <w:rStyle w:val="Hypertextovprepojenie"/>
          <w:lang w:val="sk-SK"/>
        </w:rPr>
      </w:pPr>
    </w:p>
    <w:p w14:paraId="100EC200" w14:textId="6DFDE3B4" w:rsidR="000979D6" w:rsidRPr="00DF7A36" w:rsidRDefault="00F348F5">
      <w:pPr>
        <w:rPr>
          <w:rStyle w:val="Hypertextovprepojenie"/>
          <w:b/>
          <w:color w:val="auto"/>
          <w:u w:val="none"/>
          <w:lang w:val="sk-SK"/>
        </w:rPr>
      </w:pPr>
      <w:r w:rsidRPr="00DF7A36">
        <w:rPr>
          <w:rStyle w:val="Hypertextovprepojenie"/>
          <w:b/>
          <w:color w:val="auto"/>
          <w:u w:val="none"/>
          <w:lang w:val="sk-SK"/>
        </w:rPr>
        <w:t xml:space="preserve">Pohľad do mikroskopu: zástupcovia rôznych skupín </w:t>
      </w:r>
      <w:r w:rsidR="000979D6" w:rsidRPr="00DF7A36">
        <w:rPr>
          <w:rStyle w:val="Hypertextovprepojenie"/>
          <w:b/>
          <w:color w:val="auto"/>
          <w:u w:val="none"/>
          <w:lang w:val="sk-SK"/>
        </w:rPr>
        <w:t>rias a</w:t>
      </w:r>
      <w:r w:rsidRPr="00DF7A36">
        <w:rPr>
          <w:rStyle w:val="Hypertextovprepojenie"/>
          <w:b/>
          <w:color w:val="auto"/>
          <w:u w:val="none"/>
          <w:lang w:val="sk-SK"/>
        </w:rPr>
        <w:t xml:space="preserve"> siníc (niektoré uvidíme aj my </w:t>
      </w:r>
      <w:r w:rsidRPr="00DF7A36">
        <w:rPr>
          <w:rStyle w:val="Hypertextovprepojenie"/>
          <w:b/>
          <w:color w:val="auto"/>
          <w:u w:val="none"/>
          <w:lang w:val="sk-SK"/>
        </w:rPr>
        <w:sym w:font="Wingdings" w:char="F04A"/>
      </w:r>
      <w:r w:rsidRPr="00DF7A36">
        <w:rPr>
          <w:rStyle w:val="Hypertextovprepojenie"/>
          <w:b/>
          <w:color w:val="auto"/>
          <w:u w:val="none"/>
          <w:lang w:val="sk-SK"/>
        </w:rPr>
        <w:t xml:space="preserve">) </w:t>
      </w:r>
    </w:p>
    <w:p w14:paraId="4C587652" w14:textId="3CB7644A" w:rsidR="00F348F5" w:rsidRPr="00DF7A36" w:rsidRDefault="007F3EA8">
      <w:pPr>
        <w:rPr>
          <w:rStyle w:val="Hypertextovprepojenie"/>
          <w:lang w:val="sk-SK"/>
        </w:rPr>
      </w:pPr>
      <w:hyperlink r:id="rId8" w:history="1">
        <w:r w:rsidR="00F348F5" w:rsidRPr="00DF7A36">
          <w:rPr>
            <w:rStyle w:val="Hypertextovprepojenie"/>
            <w:lang w:val="sk-SK"/>
          </w:rPr>
          <w:t>https://www.youtube.com/watch?v=0MFGGBBxSf8</w:t>
        </w:r>
      </w:hyperlink>
    </w:p>
    <w:p w14:paraId="628F34E9" w14:textId="2AEDBA2B" w:rsidR="009A2187" w:rsidRPr="00DF7A36" w:rsidRDefault="009A2187">
      <w:pPr>
        <w:rPr>
          <w:rStyle w:val="Hypertextovprepojenie"/>
          <w:lang w:val="sk-SK"/>
        </w:rPr>
      </w:pPr>
    </w:p>
    <w:p w14:paraId="15628537" w14:textId="7F9D5CC1" w:rsidR="00E65DA2" w:rsidRPr="00DF7A36" w:rsidRDefault="00E65DA2">
      <w:pPr>
        <w:rPr>
          <w:rStyle w:val="Hypertextovprepojenie"/>
          <w:lang w:val="sk-SK"/>
        </w:rPr>
      </w:pPr>
    </w:p>
    <w:sectPr w:rsidR="00E65DA2" w:rsidRPr="00DF7A36" w:rsidSect="00BD0970">
      <w:pgSz w:w="11900" w:h="16840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xi Sans">
    <w:altName w:val="Heiti TC Light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1A3F"/>
    <w:multiLevelType w:val="hybridMultilevel"/>
    <w:tmpl w:val="11D0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6293E"/>
    <w:multiLevelType w:val="hybridMultilevel"/>
    <w:tmpl w:val="BDD6568C"/>
    <w:lvl w:ilvl="0" w:tplc="63B45E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47184"/>
    <w:multiLevelType w:val="hybridMultilevel"/>
    <w:tmpl w:val="16AAB912"/>
    <w:lvl w:ilvl="0" w:tplc="0B54D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0974"/>
    <w:multiLevelType w:val="hybridMultilevel"/>
    <w:tmpl w:val="09E2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D21"/>
    <w:multiLevelType w:val="hybridMultilevel"/>
    <w:tmpl w:val="6830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212E6"/>
    <w:multiLevelType w:val="hybridMultilevel"/>
    <w:tmpl w:val="5366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F5BE3"/>
    <w:multiLevelType w:val="hybridMultilevel"/>
    <w:tmpl w:val="B02AB498"/>
    <w:lvl w:ilvl="0" w:tplc="63B45E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8C39C4"/>
    <w:multiLevelType w:val="hybridMultilevel"/>
    <w:tmpl w:val="625E417A"/>
    <w:lvl w:ilvl="0" w:tplc="3746D7E0">
      <w:start w:val="1"/>
      <w:numFmt w:val="decimal"/>
      <w:lvlText w:val="%1.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E32BAA"/>
    <w:multiLevelType w:val="hybridMultilevel"/>
    <w:tmpl w:val="C77C5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E209D"/>
    <w:multiLevelType w:val="hybridMultilevel"/>
    <w:tmpl w:val="1D50D2E6"/>
    <w:lvl w:ilvl="0" w:tplc="B3540F6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C25CC"/>
    <w:multiLevelType w:val="hybridMultilevel"/>
    <w:tmpl w:val="6A6C37CC"/>
    <w:lvl w:ilvl="0" w:tplc="74E8707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B224C"/>
    <w:multiLevelType w:val="hybridMultilevel"/>
    <w:tmpl w:val="6400E804"/>
    <w:lvl w:ilvl="0" w:tplc="29CAA40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C0BC7"/>
    <w:multiLevelType w:val="hybridMultilevel"/>
    <w:tmpl w:val="A28E9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946E3"/>
    <w:multiLevelType w:val="hybridMultilevel"/>
    <w:tmpl w:val="73AC3258"/>
    <w:lvl w:ilvl="0" w:tplc="74E8707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E04C1"/>
    <w:multiLevelType w:val="hybridMultilevel"/>
    <w:tmpl w:val="3B58F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91E9B"/>
    <w:multiLevelType w:val="hybridMultilevel"/>
    <w:tmpl w:val="04E2953E"/>
    <w:lvl w:ilvl="0" w:tplc="BDCA78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E7B38"/>
    <w:multiLevelType w:val="hybridMultilevel"/>
    <w:tmpl w:val="DC705C1E"/>
    <w:lvl w:ilvl="0" w:tplc="0DAC0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04F84"/>
    <w:multiLevelType w:val="hybridMultilevel"/>
    <w:tmpl w:val="17F8D624"/>
    <w:lvl w:ilvl="0" w:tplc="97447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916AD"/>
    <w:multiLevelType w:val="hybridMultilevel"/>
    <w:tmpl w:val="A620B312"/>
    <w:lvl w:ilvl="0" w:tplc="74E8707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E4250"/>
    <w:multiLevelType w:val="hybridMultilevel"/>
    <w:tmpl w:val="885A8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155C49"/>
    <w:multiLevelType w:val="hybridMultilevel"/>
    <w:tmpl w:val="E9C4C7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B5726"/>
    <w:multiLevelType w:val="hybridMultilevel"/>
    <w:tmpl w:val="0D4E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362F6"/>
    <w:multiLevelType w:val="hybridMultilevel"/>
    <w:tmpl w:val="A6802522"/>
    <w:lvl w:ilvl="0" w:tplc="6FB014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57CB2"/>
    <w:multiLevelType w:val="hybridMultilevel"/>
    <w:tmpl w:val="4CD88EDA"/>
    <w:lvl w:ilvl="0" w:tplc="D9E267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32861"/>
    <w:multiLevelType w:val="hybridMultilevel"/>
    <w:tmpl w:val="226E1DFA"/>
    <w:lvl w:ilvl="0" w:tplc="752A3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B3705"/>
    <w:multiLevelType w:val="hybridMultilevel"/>
    <w:tmpl w:val="F70ABD86"/>
    <w:lvl w:ilvl="0" w:tplc="63B45E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44C79"/>
    <w:multiLevelType w:val="hybridMultilevel"/>
    <w:tmpl w:val="BD2AAA9E"/>
    <w:lvl w:ilvl="0" w:tplc="B45CA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E5452"/>
    <w:multiLevelType w:val="multilevel"/>
    <w:tmpl w:val="CD5AA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2778B"/>
    <w:multiLevelType w:val="hybridMultilevel"/>
    <w:tmpl w:val="C2802AA0"/>
    <w:lvl w:ilvl="0" w:tplc="D9E267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F7500"/>
    <w:multiLevelType w:val="hybridMultilevel"/>
    <w:tmpl w:val="7F22D012"/>
    <w:lvl w:ilvl="0" w:tplc="9CF25FCC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692C8D"/>
    <w:multiLevelType w:val="hybridMultilevel"/>
    <w:tmpl w:val="EFF63FCC"/>
    <w:lvl w:ilvl="0" w:tplc="E5C0A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A1E15"/>
    <w:multiLevelType w:val="hybridMultilevel"/>
    <w:tmpl w:val="B82AC6DE"/>
    <w:lvl w:ilvl="0" w:tplc="40160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966F7B"/>
    <w:multiLevelType w:val="hybridMultilevel"/>
    <w:tmpl w:val="ECCAAFA2"/>
    <w:lvl w:ilvl="0" w:tplc="E8521438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13F18"/>
    <w:multiLevelType w:val="hybridMultilevel"/>
    <w:tmpl w:val="0E0C49A4"/>
    <w:lvl w:ilvl="0" w:tplc="89FE4F8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7"/>
  </w:num>
  <w:num w:numId="4">
    <w:abstractNumId w:val="26"/>
  </w:num>
  <w:num w:numId="5">
    <w:abstractNumId w:val="30"/>
  </w:num>
  <w:num w:numId="6">
    <w:abstractNumId w:val="29"/>
  </w:num>
  <w:num w:numId="7">
    <w:abstractNumId w:val="15"/>
  </w:num>
  <w:num w:numId="8">
    <w:abstractNumId w:val="27"/>
  </w:num>
  <w:num w:numId="9">
    <w:abstractNumId w:val="8"/>
  </w:num>
  <w:num w:numId="10">
    <w:abstractNumId w:val="24"/>
  </w:num>
  <w:num w:numId="11">
    <w:abstractNumId w:val="6"/>
  </w:num>
  <w:num w:numId="12">
    <w:abstractNumId w:val="2"/>
  </w:num>
  <w:num w:numId="13">
    <w:abstractNumId w:val="0"/>
  </w:num>
  <w:num w:numId="14">
    <w:abstractNumId w:val="21"/>
  </w:num>
  <w:num w:numId="15">
    <w:abstractNumId w:val="19"/>
  </w:num>
  <w:num w:numId="16">
    <w:abstractNumId w:val="3"/>
  </w:num>
  <w:num w:numId="17">
    <w:abstractNumId w:val="25"/>
  </w:num>
  <w:num w:numId="18">
    <w:abstractNumId w:val="1"/>
  </w:num>
  <w:num w:numId="19">
    <w:abstractNumId w:val="18"/>
  </w:num>
  <w:num w:numId="20">
    <w:abstractNumId w:val="13"/>
  </w:num>
  <w:num w:numId="21">
    <w:abstractNumId w:val="10"/>
  </w:num>
  <w:num w:numId="22">
    <w:abstractNumId w:val="4"/>
  </w:num>
  <w:num w:numId="23">
    <w:abstractNumId w:val="5"/>
  </w:num>
  <w:num w:numId="24">
    <w:abstractNumId w:val="9"/>
  </w:num>
  <w:num w:numId="25">
    <w:abstractNumId w:val="23"/>
  </w:num>
  <w:num w:numId="26">
    <w:abstractNumId w:val="28"/>
  </w:num>
  <w:num w:numId="27">
    <w:abstractNumId w:val="12"/>
  </w:num>
  <w:num w:numId="28">
    <w:abstractNumId w:val="11"/>
  </w:num>
  <w:num w:numId="29">
    <w:abstractNumId w:val="32"/>
  </w:num>
  <w:num w:numId="30">
    <w:abstractNumId w:val="17"/>
  </w:num>
  <w:num w:numId="31">
    <w:abstractNumId w:val="33"/>
  </w:num>
  <w:num w:numId="32">
    <w:abstractNumId w:val="22"/>
  </w:num>
  <w:num w:numId="33">
    <w:abstractNumId w:val="1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FF6"/>
    <w:rsid w:val="00000C3F"/>
    <w:rsid w:val="00010664"/>
    <w:rsid w:val="00035C5B"/>
    <w:rsid w:val="00045807"/>
    <w:rsid w:val="00051927"/>
    <w:rsid w:val="000979D6"/>
    <w:rsid w:val="000D190D"/>
    <w:rsid w:val="000E3D00"/>
    <w:rsid w:val="000E593B"/>
    <w:rsid w:val="00113A5C"/>
    <w:rsid w:val="00121AD9"/>
    <w:rsid w:val="00131569"/>
    <w:rsid w:val="00144575"/>
    <w:rsid w:val="00156DB6"/>
    <w:rsid w:val="00170A5E"/>
    <w:rsid w:val="001726E9"/>
    <w:rsid w:val="001E6106"/>
    <w:rsid w:val="001F01DA"/>
    <w:rsid w:val="001F6F79"/>
    <w:rsid w:val="0021085B"/>
    <w:rsid w:val="002365C4"/>
    <w:rsid w:val="00257184"/>
    <w:rsid w:val="00287166"/>
    <w:rsid w:val="00290B18"/>
    <w:rsid w:val="002921FE"/>
    <w:rsid w:val="002B03BF"/>
    <w:rsid w:val="002B0862"/>
    <w:rsid w:val="002C056F"/>
    <w:rsid w:val="002C5F57"/>
    <w:rsid w:val="002E7F4C"/>
    <w:rsid w:val="002F4C1E"/>
    <w:rsid w:val="00395AB3"/>
    <w:rsid w:val="003A0AB9"/>
    <w:rsid w:val="004000F6"/>
    <w:rsid w:val="004033BB"/>
    <w:rsid w:val="00410288"/>
    <w:rsid w:val="00410EC7"/>
    <w:rsid w:val="004275BD"/>
    <w:rsid w:val="00453B41"/>
    <w:rsid w:val="00473C1D"/>
    <w:rsid w:val="00482CD1"/>
    <w:rsid w:val="004A1CE1"/>
    <w:rsid w:val="004F76FF"/>
    <w:rsid w:val="00512FF6"/>
    <w:rsid w:val="00522DCE"/>
    <w:rsid w:val="00560447"/>
    <w:rsid w:val="00566C72"/>
    <w:rsid w:val="005A502B"/>
    <w:rsid w:val="005D555E"/>
    <w:rsid w:val="005E5303"/>
    <w:rsid w:val="005F73AF"/>
    <w:rsid w:val="006423A4"/>
    <w:rsid w:val="00651DBD"/>
    <w:rsid w:val="0065363D"/>
    <w:rsid w:val="00684F9D"/>
    <w:rsid w:val="0068794B"/>
    <w:rsid w:val="00692527"/>
    <w:rsid w:val="006969B1"/>
    <w:rsid w:val="006D3EAC"/>
    <w:rsid w:val="006F0821"/>
    <w:rsid w:val="006F678F"/>
    <w:rsid w:val="00703EE9"/>
    <w:rsid w:val="00716485"/>
    <w:rsid w:val="00716656"/>
    <w:rsid w:val="00717C64"/>
    <w:rsid w:val="00724840"/>
    <w:rsid w:val="00724B67"/>
    <w:rsid w:val="00784EF3"/>
    <w:rsid w:val="007B7981"/>
    <w:rsid w:val="007C66B1"/>
    <w:rsid w:val="007D27E2"/>
    <w:rsid w:val="007E488B"/>
    <w:rsid w:val="007F3EA8"/>
    <w:rsid w:val="007F689D"/>
    <w:rsid w:val="00841FE0"/>
    <w:rsid w:val="008525AE"/>
    <w:rsid w:val="00866336"/>
    <w:rsid w:val="00876BB5"/>
    <w:rsid w:val="008B554E"/>
    <w:rsid w:val="008D14C6"/>
    <w:rsid w:val="009228ED"/>
    <w:rsid w:val="00923EC9"/>
    <w:rsid w:val="00933D6A"/>
    <w:rsid w:val="00943135"/>
    <w:rsid w:val="00943306"/>
    <w:rsid w:val="009828D7"/>
    <w:rsid w:val="00987BAE"/>
    <w:rsid w:val="009A2187"/>
    <w:rsid w:val="009B2BBD"/>
    <w:rsid w:val="009B4731"/>
    <w:rsid w:val="009C37E2"/>
    <w:rsid w:val="009E1420"/>
    <w:rsid w:val="009E4B7E"/>
    <w:rsid w:val="009E6DE5"/>
    <w:rsid w:val="009F6269"/>
    <w:rsid w:val="00A03C37"/>
    <w:rsid w:val="00A16C1C"/>
    <w:rsid w:val="00A31F6C"/>
    <w:rsid w:val="00A35C3C"/>
    <w:rsid w:val="00A671BA"/>
    <w:rsid w:val="00A727A0"/>
    <w:rsid w:val="00A7546D"/>
    <w:rsid w:val="00A951D7"/>
    <w:rsid w:val="00AD69AD"/>
    <w:rsid w:val="00AE7D1F"/>
    <w:rsid w:val="00B26361"/>
    <w:rsid w:val="00B32028"/>
    <w:rsid w:val="00B83940"/>
    <w:rsid w:val="00B94711"/>
    <w:rsid w:val="00BA0997"/>
    <w:rsid w:val="00BA4FC3"/>
    <w:rsid w:val="00BD0970"/>
    <w:rsid w:val="00BD239E"/>
    <w:rsid w:val="00BF3C7F"/>
    <w:rsid w:val="00BF42B3"/>
    <w:rsid w:val="00C52E1D"/>
    <w:rsid w:val="00C7607D"/>
    <w:rsid w:val="00CA0FE8"/>
    <w:rsid w:val="00CD3355"/>
    <w:rsid w:val="00CD3F61"/>
    <w:rsid w:val="00CE5A50"/>
    <w:rsid w:val="00D3137F"/>
    <w:rsid w:val="00D46928"/>
    <w:rsid w:val="00D4773B"/>
    <w:rsid w:val="00DB4CBE"/>
    <w:rsid w:val="00DC78A9"/>
    <w:rsid w:val="00DF2321"/>
    <w:rsid w:val="00DF5074"/>
    <w:rsid w:val="00DF7A36"/>
    <w:rsid w:val="00E62679"/>
    <w:rsid w:val="00E65DA2"/>
    <w:rsid w:val="00EB6204"/>
    <w:rsid w:val="00EE2262"/>
    <w:rsid w:val="00EE2859"/>
    <w:rsid w:val="00F00759"/>
    <w:rsid w:val="00F06FAA"/>
    <w:rsid w:val="00F15A08"/>
    <w:rsid w:val="00F348F5"/>
    <w:rsid w:val="00F74D7A"/>
    <w:rsid w:val="00F76B82"/>
    <w:rsid w:val="00F829E3"/>
    <w:rsid w:val="00F95236"/>
    <w:rsid w:val="00F96936"/>
    <w:rsid w:val="00FA65AC"/>
    <w:rsid w:val="00FB155E"/>
    <w:rsid w:val="00FE60CE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E1BDA"/>
  <w14:defaultImageDpi w14:val="300"/>
  <w15:docId w15:val="{DC9AC18F-FEFA-5C43-86F7-C98F3D0A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color w:val="141314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0288"/>
    <w:pPr>
      <w:ind w:left="720"/>
      <w:contextualSpacing/>
    </w:pPr>
  </w:style>
  <w:style w:type="character" w:customStyle="1" w:styleId="style16">
    <w:name w:val="style16"/>
    <w:basedOn w:val="Predvolenpsmoodseku"/>
    <w:rsid w:val="002365C4"/>
  </w:style>
  <w:style w:type="character" w:styleId="Hypertextovprepojenie">
    <w:name w:val="Hyperlink"/>
    <w:basedOn w:val="Predvolenpsmoodseku"/>
    <w:uiPriority w:val="99"/>
    <w:unhideWhenUsed/>
    <w:rsid w:val="00A03C37"/>
    <w:rPr>
      <w:color w:val="0000FF" w:themeColor="hyperlink"/>
      <w:u w:val="single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A03C37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F678F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01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01DA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AD69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69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69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69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D69AD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E65DA2"/>
    <w:rPr>
      <w:rFonts w:asciiTheme="minorHAnsi" w:eastAsiaTheme="minorHAnsi" w:hAnsiTheme="minorHAnsi" w:cstheme="minorBidi"/>
      <w:color w:val="auto"/>
      <w:sz w:val="22"/>
      <w:szCs w:val="22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MFGGBBxSf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uTxchHsV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psr.sk/natura/index1.php?p=4&amp;sec=5&amp;kod=SKUEV0116" TargetMode="External"/><Relationship Id="rId5" Type="http://schemas.openxmlformats.org/officeDocument/2006/relationships/hyperlink" Target="http://www.vtaky.sk/stranka/167-Vtactvo-a-rybnik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Nuhlíčková</dc:creator>
  <cp:keywords/>
  <dc:description/>
  <cp:lastModifiedBy>me</cp:lastModifiedBy>
  <cp:revision>2</cp:revision>
  <dcterms:created xsi:type="dcterms:W3CDTF">2021-07-26T14:05:00Z</dcterms:created>
  <dcterms:modified xsi:type="dcterms:W3CDTF">2021-07-26T14:05:00Z</dcterms:modified>
</cp:coreProperties>
</file>